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60" w:rsidRDefault="00724B60" w:rsidP="00D75C74">
      <w:pPr>
        <w:spacing w:after="0" w:line="240" w:lineRule="auto"/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035EF9" w:rsidRPr="00724B60" w:rsidRDefault="00D75C74" w:rsidP="00D75C74">
      <w:pPr>
        <w:spacing w:after="0" w:line="240" w:lineRule="auto"/>
        <w:jc w:val="center"/>
        <w:rPr>
          <w:rFonts w:ascii="Perpetua" w:hAnsi="Perpetua"/>
          <w:b/>
          <w:sz w:val="26"/>
          <w:szCs w:val="26"/>
          <w:lang w:val="da-DK"/>
        </w:rPr>
      </w:pPr>
      <w:r w:rsidRPr="00724B60">
        <w:rPr>
          <w:rFonts w:ascii="Perpetua" w:hAnsi="Perpetua"/>
          <w:b/>
          <w:sz w:val="26"/>
          <w:szCs w:val="26"/>
          <w:lang w:val="da-DK"/>
        </w:rPr>
        <w:t xml:space="preserve">NJOFTIMI I ANULLIMIT TË PROCEDURËS SË </w:t>
      </w:r>
      <w:r w:rsidR="00724B60" w:rsidRPr="00724B60">
        <w:rPr>
          <w:rFonts w:ascii="Perpetua" w:hAnsi="Perpetua"/>
          <w:b/>
          <w:sz w:val="26"/>
          <w:szCs w:val="26"/>
          <w:lang w:val="da-DK"/>
        </w:rPr>
        <w:t>ANKANDIT</w:t>
      </w:r>
    </w:p>
    <w:p w:rsidR="00724B60" w:rsidRPr="00724B60" w:rsidRDefault="00724B60" w:rsidP="00F00585">
      <w:pPr>
        <w:spacing w:after="0" w:line="240" w:lineRule="auto"/>
        <w:jc w:val="center"/>
        <w:rPr>
          <w:rFonts w:ascii="Perpetua" w:hAnsi="Perpetua"/>
          <w:b/>
          <w:sz w:val="26"/>
          <w:szCs w:val="26"/>
          <w:lang w:val="da-DK"/>
        </w:rPr>
      </w:pPr>
      <w:r w:rsidRPr="00724B60">
        <w:rPr>
          <w:rFonts w:ascii="Perpetua" w:hAnsi="Perpetua"/>
          <w:b/>
          <w:sz w:val="26"/>
          <w:szCs w:val="26"/>
          <w:lang w:val="da-DK"/>
        </w:rPr>
        <w:t xml:space="preserve">Autoveturë “Ford” modeli “Explorer” jashtë përdorimit në pronësi </w:t>
      </w:r>
    </w:p>
    <w:p w:rsidR="00BD41A4" w:rsidRPr="00724B60" w:rsidRDefault="00724B60" w:rsidP="00F00585">
      <w:pPr>
        <w:spacing w:after="0" w:line="240" w:lineRule="auto"/>
        <w:jc w:val="center"/>
        <w:rPr>
          <w:rFonts w:ascii="Perpetua" w:hAnsi="Perpetua"/>
          <w:b/>
          <w:sz w:val="26"/>
          <w:szCs w:val="26"/>
          <w:lang w:val="da-DK"/>
        </w:rPr>
      </w:pPr>
      <w:r w:rsidRPr="00724B60">
        <w:rPr>
          <w:rFonts w:ascii="Perpetua" w:hAnsi="Perpetua"/>
          <w:b/>
          <w:sz w:val="26"/>
          <w:szCs w:val="26"/>
          <w:lang w:val="da-DK"/>
        </w:rPr>
        <w:t>të Agjencisë së Sigurimit të Depozitave</w:t>
      </w:r>
    </w:p>
    <w:p w:rsidR="00F00585" w:rsidRDefault="00F00585" w:rsidP="00F00585">
      <w:pPr>
        <w:spacing w:after="0" w:line="240" w:lineRule="auto"/>
        <w:jc w:val="center"/>
        <w:rPr>
          <w:rFonts w:ascii="Perpetua" w:hAnsi="Perpetua"/>
          <w:sz w:val="26"/>
          <w:szCs w:val="26"/>
          <w:lang w:val="da-DK"/>
        </w:rPr>
      </w:pPr>
    </w:p>
    <w:p w:rsidR="00724B60" w:rsidRPr="00724B60" w:rsidRDefault="00724B60" w:rsidP="00F00585">
      <w:pPr>
        <w:spacing w:after="0" w:line="240" w:lineRule="auto"/>
        <w:jc w:val="center"/>
        <w:rPr>
          <w:rFonts w:ascii="Perpetua" w:hAnsi="Perpetua"/>
          <w:sz w:val="26"/>
          <w:szCs w:val="26"/>
          <w:lang w:val="da-DK"/>
        </w:rPr>
      </w:pPr>
    </w:p>
    <w:p w:rsidR="008B64B9" w:rsidRPr="00724B60" w:rsidRDefault="00894A34" w:rsidP="008B64B9">
      <w:pPr>
        <w:jc w:val="both"/>
        <w:rPr>
          <w:rFonts w:ascii="Perpetua" w:hAnsi="Perpetua"/>
          <w:sz w:val="26"/>
          <w:szCs w:val="26"/>
          <w:lang w:val="da-DK"/>
        </w:rPr>
      </w:pPr>
      <w:r w:rsidRPr="00724B60">
        <w:rPr>
          <w:rFonts w:ascii="Perpetua" w:hAnsi="Perpetua"/>
          <w:b/>
          <w:sz w:val="26"/>
          <w:szCs w:val="26"/>
          <w:lang w:val="da-DK"/>
        </w:rPr>
        <w:t>Autoriteti Kontraktor, Adresa</w:t>
      </w:r>
      <w:r w:rsidRPr="00724B60">
        <w:rPr>
          <w:rFonts w:ascii="Perpetua" w:hAnsi="Perpetua"/>
          <w:sz w:val="26"/>
          <w:szCs w:val="26"/>
          <w:lang w:val="da-DK"/>
        </w:rPr>
        <w:t xml:space="preserve">: Agjencia e Sigurimit të Depozitave, Rruga e Elbasanit, pallati </w:t>
      </w:r>
      <w:r w:rsidR="008368A2">
        <w:rPr>
          <w:rFonts w:ascii="Perpetua" w:hAnsi="Perpetua"/>
          <w:sz w:val="26"/>
          <w:szCs w:val="26"/>
          <w:lang w:val="da-DK"/>
        </w:rPr>
        <w:t>Edil- Al</w:t>
      </w:r>
      <w:r w:rsidRPr="00724B60">
        <w:rPr>
          <w:rFonts w:ascii="Perpetua" w:hAnsi="Perpetua"/>
          <w:sz w:val="26"/>
          <w:szCs w:val="26"/>
          <w:lang w:val="da-DK"/>
        </w:rPr>
        <w:t xml:space="preserve">, nr. 317, Tiranë, </w:t>
      </w:r>
      <w:hyperlink r:id="rId6" w:history="1">
        <w:r w:rsidRPr="00724B60">
          <w:rPr>
            <w:rFonts w:ascii="Perpetua" w:hAnsi="Perpetua"/>
            <w:sz w:val="26"/>
            <w:szCs w:val="26"/>
            <w:lang w:val="da-DK"/>
          </w:rPr>
          <w:t>Tel: +</w:t>
        </w:r>
        <w:r w:rsidR="00026F95" w:rsidRPr="00724B60">
          <w:rPr>
            <w:rFonts w:ascii="Perpetua" w:hAnsi="Perpetua"/>
            <w:sz w:val="26"/>
            <w:szCs w:val="26"/>
            <w:lang w:val="da-DK"/>
          </w:rPr>
          <w:t xml:space="preserve"> </w:t>
        </w:r>
        <w:r w:rsidRPr="00724B60">
          <w:rPr>
            <w:rFonts w:ascii="Perpetua" w:hAnsi="Perpetua"/>
            <w:sz w:val="26"/>
            <w:szCs w:val="26"/>
            <w:lang w:val="da-DK"/>
          </w:rPr>
          <w:t>355</w:t>
        </w:r>
      </w:hyperlink>
      <w:r w:rsidRPr="00724B60">
        <w:rPr>
          <w:rFonts w:ascii="Perpetua" w:hAnsi="Perpetua"/>
          <w:sz w:val="26"/>
          <w:szCs w:val="26"/>
          <w:lang w:val="da-DK"/>
        </w:rPr>
        <w:t xml:space="preserve"> 4 2362 989/+</w:t>
      </w:r>
      <w:r w:rsidR="00026F95" w:rsidRPr="00724B60">
        <w:rPr>
          <w:rFonts w:ascii="Perpetua" w:hAnsi="Perpetua"/>
          <w:sz w:val="26"/>
          <w:szCs w:val="26"/>
          <w:lang w:val="da-DK"/>
        </w:rPr>
        <w:t xml:space="preserve"> 355 4 2347 298; Fax: + 355 4 2362 984</w:t>
      </w:r>
      <w:r w:rsidR="00D75C74" w:rsidRPr="00724B60">
        <w:rPr>
          <w:rFonts w:ascii="Perpetua" w:hAnsi="Perpetua"/>
          <w:sz w:val="26"/>
          <w:szCs w:val="26"/>
          <w:lang w:val="da-DK"/>
        </w:rPr>
        <w:t xml:space="preserve"> anullon procedurën e </w:t>
      </w:r>
      <w:r w:rsidR="00724B60" w:rsidRPr="00724B60">
        <w:rPr>
          <w:rFonts w:ascii="Perpetua" w:hAnsi="Perpetua"/>
          <w:sz w:val="26"/>
          <w:szCs w:val="26"/>
          <w:lang w:val="da-DK"/>
        </w:rPr>
        <w:t>ankandit</w:t>
      </w:r>
      <w:r w:rsidR="00D77590" w:rsidRPr="00724B60">
        <w:rPr>
          <w:rFonts w:ascii="Perpetua" w:hAnsi="Perpetua"/>
          <w:sz w:val="26"/>
          <w:szCs w:val="26"/>
          <w:lang w:val="da-DK"/>
        </w:rPr>
        <w:t xml:space="preserve"> pasi</w:t>
      </w:r>
      <w:r w:rsidR="00D75C74" w:rsidRPr="00724B60">
        <w:rPr>
          <w:rFonts w:ascii="Perpetua" w:hAnsi="Perpetua"/>
          <w:sz w:val="26"/>
          <w:szCs w:val="26"/>
          <w:lang w:val="da-DK"/>
        </w:rPr>
        <w:t xml:space="preserve"> </w:t>
      </w:r>
      <w:r w:rsidR="00D77590" w:rsidRPr="00724B60">
        <w:rPr>
          <w:rFonts w:ascii="Perpetua" w:hAnsi="Perpetua"/>
          <w:sz w:val="26"/>
          <w:szCs w:val="26"/>
          <w:lang w:val="da-DK"/>
        </w:rPr>
        <w:t>nuk është paraqitur asnjë ofertë brenda afateve kohore</w:t>
      </w:r>
      <w:r w:rsidR="00724B60" w:rsidRPr="00724B60">
        <w:rPr>
          <w:rFonts w:ascii="Perpetua" w:hAnsi="Perpetua"/>
          <w:sz w:val="26"/>
          <w:szCs w:val="26"/>
          <w:lang w:val="da-DK"/>
        </w:rPr>
        <w:t xml:space="preserve"> të pë</w:t>
      </w:r>
      <w:r w:rsidR="001D5826">
        <w:rPr>
          <w:rFonts w:ascii="Perpetua" w:hAnsi="Perpetua"/>
          <w:sz w:val="26"/>
          <w:szCs w:val="26"/>
          <w:lang w:val="da-DK"/>
        </w:rPr>
        <w:t>rc</w:t>
      </w:r>
      <w:r w:rsidR="00724B60" w:rsidRPr="00724B60">
        <w:rPr>
          <w:rFonts w:ascii="Perpetua" w:hAnsi="Perpetua"/>
          <w:sz w:val="26"/>
          <w:szCs w:val="26"/>
          <w:lang w:val="da-DK"/>
        </w:rPr>
        <w:t>a</w:t>
      </w:r>
      <w:r w:rsidR="001D5826">
        <w:rPr>
          <w:rFonts w:ascii="Perpetua" w:hAnsi="Perpetua"/>
          <w:sz w:val="26"/>
          <w:szCs w:val="26"/>
          <w:lang w:val="da-DK"/>
        </w:rPr>
        <w:t>k</w:t>
      </w:r>
      <w:r w:rsidR="00724B60" w:rsidRPr="00724B60">
        <w:rPr>
          <w:rFonts w:ascii="Perpetua" w:hAnsi="Perpetua"/>
          <w:sz w:val="26"/>
          <w:szCs w:val="26"/>
          <w:lang w:val="da-DK"/>
        </w:rPr>
        <w:t>tuara në njoftimin e ankandit</w:t>
      </w:r>
      <w:r w:rsidR="001D5826">
        <w:rPr>
          <w:rFonts w:ascii="Perpetua" w:hAnsi="Perpetua"/>
          <w:sz w:val="26"/>
          <w:szCs w:val="26"/>
          <w:lang w:val="da-DK"/>
        </w:rPr>
        <w:t>.</w:t>
      </w:r>
    </w:p>
    <w:p w:rsidR="00D75C74" w:rsidRPr="00724B60" w:rsidRDefault="00D75C74" w:rsidP="008B64B9">
      <w:pPr>
        <w:jc w:val="both"/>
        <w:rPr>
          <w:rFonts w:ascii="Perpetua" w:hAnsi="Perpetua"/>
          <w:sz w:val="26"/>
          <w:szCs w:val="26"/>
          <w:lang w:val="da-DK"/>
        </w:rPr>
      </w:pPr>
    </w:p>
    <w:p w:rsidR="00BD41A4" w:rsidRPr="00724B60" w:rsidRDefault="00026F95" w:rsidP="00724B60">
      <w:pPr>
        <w:jc w:val="both"/>
        <w:rPr>
          <w:rFonts w:ascii="Perpetua" w:hAnsi="Perpetua"/>
          <w:sz w:val="26"/>
          <w:szCs w:val="26"/>
          <w:lang w:val="da-DK"/>
        </w:rPr>
      </w:pPr>
      <w:r w:rsidRPr="00724B60">
        <w:rPr>
          <w:rFonts w:ascii="Perpetua" w:hAnsi="Perpetua"/>
          <w:b/>
          <w:sz w:val="26"/>
          <w:szCs w:val="26"/>
          <w:lang w:val="da-DK"/>
        </w:rPr>
        <w:t xml:space="preserve">Procedura e </w:t>
      </w:r>
      <w:r w:rsidR="00724B60" w:rsidRPr="00724B60">
        <w:rPr>
          <w:rFonts w:ascii="Perpetua" w:hAnsi="Perpetua"/>
          <w:b/>
          <w:sz w:val="26"/>
          <w:szCs w:val="26"/>
          <w:lang w:val="da-DK"/>
        </w:rPr>
        <w:t>ankandit</w:t>
      </w:r>
      <w:r w:rsidR="00D75C74" w:rsidRPr="00724B60">
        <w:rPr>
          <w:rFonts w:ascii="Perpetua" w:hAnsi="Perpetua"/>
          <w:b/>
          <w:sz w:val="26"/>
          <w:szCs w:val="26"/>
          <w:lang w:val="da-DK"/>
        </w:rPr>
        <w:t xml:space="preserve"> e anulluar</w:t>
      </w:r>
      <w:r w:rsidRPr="00724B60">
        <w:rPr>
          <w:rFonts w:ascii="Perpetua" w:hAnsi="Perpetua"/>
          <w:sz w:val="26"/>
          <w:szCs w:val="26"/>
          <w:lang w:val="da-DK"/>
        </w:rPr>
        <w:t>:</w:t>
      </w:r>
      <w:r w:rsidRPr="00724B60">
        <w:rPr>
          <w:rFonts w:ascii="Perpetua" w:hAnsi="Perpetua"/>
          <w:sz w:val="26"/>
          <w:szCs w:val="26"/>
          <w:lang w:val="da-DK"/>
        </w:rPr>
        <w:tab/>
      </w:r>
      <w:r w:rsidR="00D77590" w:rsidRPr="00724B60">
        <w:rPr>
          <w:rFonts w:ascii="Perpetua" w:hAnsi="Perpetua"/>
          <w:sz w:val="26"/>
          <w:szCs w:val="26"/>
          <w:lang w:val="da-DK"/>
        </w:rPr>
        <w:t>“</w:t>
      </w:r>
      <w:r w:rsidR="00724B60" w:rsidRPr="00724B60">
        <w:rPr>
          <w:rFonts w:ascii="Perpetua" w:hAnsi="Perpetua"/>
          <w:sz w:val="26"/>
          <w:szCs w:val="26"/>
          <w:lang w:val="da-DK"/>
        </w:rPr>
        <w:t>procedurë e hapur</w:t>
      </w:r>
      <w:r w:rsidR="00D77590" w:rsidRPr="00724B60">
        <w:rPr>
          <w:rFonts w:ascii="Perpetua" w:hAnsi="Perpetua"/>
          <w:sz w:val="26"/>
          <w:szCs w:val="26"/>
          <w:lang w:val="da-DK"/>
        </w:rPr>
        <w:t>” me objekt “</w:t>
      </w:r>
      <w:r w:rsidR="00724B60" w:rsidRPr="00724B60">
        <w:rPr>
          <w:rFonts w:ascii="Perpetua" w:hAnsi="Perpetua"/>
          <w:sz w:val="26"/>
          <w:szCs w:val="26"/>
          <w:lang w:val="da-DK"/>
        </w:rPr>
        <w:t>Autoveturë “Ford” modeli “Explorer” në pronësi të Agjencisë së Sigurimit të Depozitave</w:t>
      </w:r>
      <w:r w:rsidR="00D77590" w:rsidRPr="00724B60">
        <w:rPr>
          <w:rFonts w:ascii="Perpetua" w:hAnsi="Perpetua"/>
          <w:sz w:val="26"/>
          <w:szCs w:val="26"/>
          <w:lang w:val="da-DK"/>
        </w:rPr>
        <w:t xml:space="preserve">”, </w:t>
      </w:r>
      <w:r w:rsidR="00724B60" w:rsidRPr="00724B60">
        <w:rPr>
          <w:rFonts w:ascii="Perpetua" w:hAnsi="Perpetua"/>
          <w:sz w:val="26"/>
          <w:szCs w:val="26"/>
          <w:lang w:val="da-DK"/>
        </w:rPr>
        <w:t>Autoveturë jashtë përdorimit</w:t>
      </w:r>
      <w:r w:rsidR="00FA1BA4">
        <w:rPr>
          <w:rFonts w:ascii="Perpetua" w:hAnsi="Perpetua"/>
          <w:sz w:val="26"/>
          <w:szCs w:val="26"/>
          <w:lang w:val="da-DK"/>
        </w:rPr>
        <w:t>,</w:t>
      </w:r>
      <w:r w:rsidR="00BC011D">
        <w:rPr>
          <w:rFonts w:ascii="Perpetua" w:hAnsi="Perpetua"/>
          <w:sz w:val="26"/>
          <w:szCs w:val="26"/>
          <w:lang w:val="da-DK"/>
        </w:rPr>
        <w:t xml:space="preserve"> e hequr nga </w:t>
      </w:r>
      <w:r w:rsidR="00BC011D" w:rsidRPr="00BC011D">
        <w:rPr>
          <w:rFonts w:ascii="Perpetua" w:hAnsi="Perpetua"/>
          <w:sz w:val="26"/>
          <w:szCs w:val="26"/>
          <w:lang w:val="da-DK"/>
        </w:rPr>
        <w:t>qarkullimi përkohësisht,</w:t>
      </w:r>
      <w:r w:rsidR="00724B60" w:rsidRPr="00724B60">
        <w:rPr>
          <w:rFonts w:ascii="Perpetua" w:hAnsi="Perpetua"/>
          <w:sz w:val="26"/>
          <w:szCs w:val="26"/>
          <w:lang w:val="da-DK"/>
        </w:rPr>
        <w:t xml:space="preserve"> cilindrata 3985 cc, lënda djegëse benzinë, viti i prodhimit 1994</w:t>
      </w:r>
      <w:r w:rsidR="00724B60" w:rsidRPr="00BC011D">
        <w:rPr>
          <w:rFonts w:ascii="Perpetua" w:hAnsi="Perpetua"/>
          <w:sz w:val="26"/>
          <w:szCs w:val="26"/>
          <w:lang w:val="da-DK"/>
        </w:rPr>
        <w:t xml:space="preserve">, </w:t>
      </w:r>
      <w:r w:rsidR="00724B60" w:rsidRPr="00724B60">
        <w:rPr>
          <w:rFonts w:ascii="Perpetua" w:hAnsi="Perpetua"/>
          <w:sz w:val="26"/>
          <w:szCs w:val="26"/>
          <w:lang w:val="da-DK"/>
        </w:rPr>
        <w:t>nuk ka</w:t>
      </w:r>
      <w:r w:rsidR="00724B60" w:rsidRPr="00BC011D">
        <w:rPr>
          <w:rFonts w:ascii="Perpetua" w:hAnsi="Perpetua"/>
          <w:sz w:val="26"/>
          <w:szCs w:val="26"/>
          <w:lang w:val="da-DK"/>
        </w:rPr>
        <w:t xml:space="preserve"> </w:t>
      </w:r>
      <w:r w:rsidR="00724B60" w:rsidRPr="00724B60">
        <w:rPr>
          <w:rFonts w:ascii="Perpetua" w:hAnsi="Perpetua"/>
          <w:sz w:val="26"/>
          <w:szCs w:val="26"/>
          <w:lang w:val="da-DK"/>
        </w:rPr>
        <w:t xml:space="preserve">qarkulluar që nga 05.02.2007 për shkak difekti në kamio që nuk është riparuar. Vlera është </w:t>
      </w:r>
      <w:r w:rsidR="009D626C" w:rsidRPr="001E7A91">
        <w:rPr>
          <w:rFonts w:ascii="Perpetua" w:hAnsi="Perpetua"/>
          <w:sz w:val="26"/>
          <w:szCs w:val="26"/>
          <w:lang w:val="da-DK"/>
        </w:rPr>
        <w:t>114.688 (njëqind e katërmbëdhjetë mijë e</w:t>
      </w:r>
      <w:r w:rsidR="009D626C">
        <w:rPr>
          <w:rFonts w:ascii="Perpetua" w:hAnsi="Perpetua"/>
          <w:sz w:val="26"/>
          <w:szCs w:val="26"/>
          <w:lang w:val="da-DK"/>
        </w:rPr>
        <w:t xml:space="preserve"> </w:t>
      </w:r>
      <w:r w:rsidR="009D626C" w:rsidRPr="001E7A91">
        <w:rPr>
          <w:rFonts w:ascii="Perpetua" w:hAnsi="Perpetua"/>
          <w:sz w:val="26"/>
          <w:szCs w:val="26"/>
          <w:lang w:val="da-DK"/>
        </w:rPr>
        <w:t>gjashtëqind e tetëdhjetë e tetë) lekë</w:t>
      </w:r>
      <w:r w:rsidR="00724B60">
        <w:rPr>
          <w:rFonts w:ascii="Perpetua" w:hAnsi="Perpetua"/>
          <w:sz w:val="26"/>
          <w:szCs w:val="26"/>
          <w:lang w:val="da-DK"/>
        </w:rPr>
        <w:t>.</w:t>
      </w:r>
      <w:r w:rsidR="00D77590" w:rsidRPr="00724B60">
        <w:rPr>
          <w:rFonts w:ascii="Perpetua" w:hAnsi="Perpetua"/>
          <w:sz w:val="26"/>
          <w:szCs w:val="26"/>
          <w:lang w:val="da-DK"/>
        </w:rPr>
        <w:t xml:space="preserve"> </w:t>
      </w:r>
      <w:r w:rsidR="00724B60">
        <w:rPr>
          <w:rFonts w:ascii="Perpetua" w:hAnsi="Perpetua"/>
          <w:sz w:val="26"/>
          <w:szCs w:val="26"/>
          <w:lang w:val="da-DK"/>
        </w:rPr>
        <w:t>A</w:t>
      </w:r>
      <w:r w:rsidR="00BD41A4" w:rsidRPr="00724B60">
        <w:rPr>
          <w:rFonts w:ascii="Perpetua" w:hAnsi="Perpetua"/>
          <w:sz w:val="26"/>
          <w:szCs w:val="26"/>
          <w:lang w:val="da-DK"/>
        </w:rPr>
        <w:t xml:space="preserve">fat </w:t>
      </w:r>
      <w:r w:rsidR="00724B60">
        <w:rPr>
          <w:rFonts w:ascii="Perpetua" w:hAnsi="Perpetua"/>
          <w:sz w:val="26"/>
          <w:szCs w:val="26"/>
          <w:lang w:val="da-DK"/>
        </w:rPr>
        <w:t>i</w:t>
      </w:r>
      <w:r w:rsidR="00BD41A4" w:rsidRPr="00724B60">
        <w:rPr>
          <w:rFonts w:ascii="Perpetua" w:hAnsi="Perpetua"/>
          <w:sz w:val="26"/>
          <w:szCs w:val="26"/>
          <w:lang w:val="da-DK"/>
        </w:rPr>
        <w:t xml:space="preserve"> fundit për pranimin e dokumentave: </w:t>
      </w:r>
      <w:r w:rsidR="00EE1F29" w:rsidRPr="00724B60">
        <w:rPr>
          <w:rFonts w:ascii="Perpetua" w:hAnsi="Perpetua"/>
          <w:sz w:val="26"/>
          <w:szCs w:val="26"/>
          <w:lang w:val="da-DK"/>
        </w:rPr>
        <w:t xml:space="preserve"> </w:t>
      </w:r>
      <w:r w:rsidR="009D626C">
        <w:rPr>
          <w:rFonts w:ascii="Perpetua" w:hAnsi="Perpetua"/>
          <w:sz w:val="26"/>
          <w:szCs w:val="26"/>
          <w:lang w:val="da-DK"/>
        </w:rPr>
        <w:t>11</w:t>
      </w:r>
      <w:r w:rsidR="00BD41A4" w:rsidRPr="00724B60">
        <w:rPr>
          <w:rFonts w:ascii="Perpetua" w:hAnsi="Perpetua"/>
          <w:sz w:val="26"/>
          <w:szCs w:val="26"/>
          <w:lang w:val="da-DK"/>
        </w:rPr>
        <w:t>.</w:t>
      </w:r>
      <w:r w:rsidR="009D626C">
        <w:rPr>
          <w:rFonts w:ascii="Perpetua" w:hAnsi="Perpetua"/>
          <w:sz w:val="26"/>
          <w:szCs w:val="26"/>
          <w:lang w:val="da-DK"/>
        </w:rPr>
        <w:t>0</w:t>
      </w:r>
      <w:r w:rsidR="00493BF6">
        <w:rPr>
          <w:rFonts w:ascii="Perpetua" w:hAnsi="Perpetua"/>
          <w:sz w:val="26"/>
          <w:szCs w:val="26"/>
          <w:lang w:val="da-DK"/>
        </w:rPr>
        <w:t>1</w:t>
      </w:r>
      <w:r w:rsidR="00BD41A4" w:rsidRPr="00724B60">
        <w:rPr>
          <w:rFonts w:ascii="Perpetua" w:hAnsi="Perpetua"/>
          <w:sz w:val="26"/>
          <w:szCs w:val="26"/>
          <w:lang w:val="da-DK"/>
        </w:rPr>
        <w:t>.201</w:t>
      </w:r>
      <w:r w:rsidR="009D626C">
        <w:rPr>
          <w:rFonts w:ascii="Perpetua" w:hAnsi="Perpetua"/>
          <w:sz w:val="26"/>
          <w:szCs w:val="26"/>
          <w:lang w:val="da-DK"/>
        </w:rPr>
        <w:t>6</w:t>
      </w:r>
      <w:r w:rsidR="00BD41A4" w:rsidRPr="00724B60">
        <w:rPr>
          <w:rFonts w:ascii="Perpetua" w:hAnsi="Perpetua"/>
          <w:sz w:val="26"/>
          <w:szCs w:val="26"/>
          <w:lang w:val="da-DK"/>
        </w:rPr>
        <w:t>, ora 1</w:t>
      </w:r>
      <w:r w:rsidR="00724B60">
        <w:rPr>
          <w:rFonts w:ascii="Perpetua" w:hAnsi="Perpetua"/>
          <w:sz w:val="26"/>
          <w:szCs w:val="26"/>
          <w:lang w:val="da-DK"/>
        </w:rPr>
        <w:t>2</w:t>
      </w:r>
      <w:r w:rsidR="00BD41A4" w:rsidRPr="00724B60">
        <w:rPr>
          <w:rFonts w:ascii="Perpetua" w:hAnsi="Perpetua"/>
          <w:sz w:val="26"/>
          <w:szCs w:val="26"/>
          <w:lang w:val="da-DK"/>
        </w:rPr>
        <w:t xml:space="preserve">.00, </w:t>
      </w:r>
      <w:hyperlink r:id="rId7" w:history="1">
        <w:r w:rsidR="004F3C69" w:rsidRPr="00724B60">
          <w:rPr>
            <w:rFonts w:ascii="Perpetua" w:hAnsi="Perpetua"/>
            <w:sz w:val="26"/>
            <w:szCs w:val="26"/>
            <w:lang w:val="da-DK"/>
          </w:rPr>
          <w:t>www.app.gov.al</w:t>
        </w:r>
      </w:hyperlink>
    </w:p>
    <w:p w:rsidR="00D75C74" w:rsidRPr="00724B60" w:rsidRDefault="00D75C74" w:rsidP="008B64B9">
      <w:pPr>
        <w:jc w:val="both"/>
        <w:rPr>
          <w:rFonts w:ascii="Perpetua" w:hAnsi="Perpetua"/>
          <w:sz w:val="26"/>
          <w:szCs w:val="26"/>
          <w:lang w:val="da-DK"/>
        </w:rPr>
      </w:pPr>
    </w:p>
    <w:p w:rsidR="00D75C74" w:rsidRPr="00724B60" w:rsidRDefault="00D75C74" w:rsidP="008B64B9">
      <w:pPr>
        <w:jc w:val="both"/>
        <w:rPr>
          <w:rFonts w:ascii="Perpetua" w:hAnsi="Perpetua"/>
          <w:sz w:val="26"/>
          <w:szCs w:val="26"/>
          <w:lang w:val="da-DK"/>
        </w:rPr>
      </w:pPr>
      <w:r w:rsidRPr="00724B60">
        <w:rPr>
          <w:rFonts w:ascii="Perpetua" w:hAnsi="Perpetua"/>
          <w:sz w:val="26"/>
          <w:szCs w:val="26"/>
          <w:lang w:val="da-DK"/>
        </w:rPr>
        <w:t>Data e anullimit të procedurës:</w:t>
      </w:r>
      <w:r w:rsidRPr="00724B60">
        <w:rPr>
          <w:rFonts w:ascii="Perpetua" w:hAnsi="Perpetua"/>
          <w:sz w:val="26"/>
          <w:szCs w:val="26"/>
          <w:lang w:val="da-DK"/>
        </w:rPr>
        <w:tab/>
      </w:r>
      <w:r w:rsidR="009968D3" w:rsidRPr="00724B60">
        <w:rPr>
          <w:rFonts w:ascii="Perpetua" w:hAnsi="Perpetua"/>
          <w:sz w:val="26"/>
          <w:szCs w:val="26"/>
          <w:lang w:val="da-DK"/>
        </w:rPr>
        <w:tab/>
      </w:r>
      <w:r w:rsidR="009D626C">
        <w:rPr>
          <w:rFonts w:ascii="Perpetua" w:hAnsi="Perpetua"/>
          <w:sz w:val="26"/>
          <w:szCs w:val="26"/>
          <w:lang w:val="da-DK"/>
        </w:rPr>
        <w:t>12</w:t>
      </w:r>
      <w:r w:rsidRPr="00724B60">
        <w:rPr>
          <w:rFonts w:ascii="Perpetua" w:hAnsi="Perpetua"/>
          <w:sz w:val="26"/>
          <w:szCs w:val="26"/>
          <w:lang w:val="da-DK"/>
        </w:rPr>
        <w:t>.</w:t>
      </w:r>
      <w:r w:rsidR="009D626C">
        <w:rPr>
          <w:rFonts w:ascii="Perpetua" w:hAnsi="Perpetua"/>
          <w:sz w:val="26"/>
          <w:szCs w:val="26"/>
          <w:lang w:val="da-DK"/>
        </w:rPr>
        <w:t>0</w:t>
      </w:r>
      <w:r w:rsidR="00493BF6">
        <w:rPr>
          <w:rFonts w:ascii="Perpetua" w:hAnsi="Perpetua"/>
          <w:sz w:val="26"/>
          <w:szCs w:val="26"/>
          <w:lang w:val="da-DK"/>
        </w:rPr>
        <w:t>1</w:t>
      </w:r>
      <w:r w:rsidRPr="00724B60">
        <w:rPr>
          <w:rFonts w:ascii="Perpetua" w:hAnsi="Perpetua"/>
          <w:sz w:val="26"/>
          <w:szCs w:val="26"/>
          <w:lang w:val="da-DK"/>
        </w:rPr>
        <w:t>.201</w:t>
      </w:r>
      <w:r w:rsidR="009D626C">
        <w:rPr>
          <w:rFonts w:ascii="Perpetua" w:hAnsi="Perpetua"/>
          <w:sz w:val="26"/>
          <w:szCs w:val="26"/>
          <w:lang w:val="da-DK"/>
        </w:rPr>
        <w:t>6</w:t>
      </w:r>
      <w:bookmarkStart w:id="0" w:name="_GoBack"/>
      <w:bookmarkEnd w:id="0"/>
    </w:p>
    <w:p w:rsidR="00D75C74" w:rsidRPr="00724B60" w:rsidRDefault="00D75C74" w:rsidP="008B64B9">
      <w:pPr>
        <w:jc w:val="both"/>
        <w:rPr>
          <w:rFonts w:ascii="Perpetua" w:hAnsi="Perpetua"/>
          <w:sz w:val="26"/>
          <w:szCs w:val="26"/>
          <w:lang w:val="da-DK"/>
        </w:rPr>
      </w:pPr>
    </w:p>
    <w:p w:rsidR="00D75C74" w:rsidRPr="00724B60" w:rsidRDefault="00D75C74" w:rsidP="009968D3">
      <w:pPr>
        <w:ind w:left="4320" w:hanging="4320"/>
        <w:jc w:val="both"/>
        <w:rPr>
          <w:rFonts w:ascii="Perpetua" w:hAnsi="Perpetua"/>
          <w:sz w:val="26"/>
          <w:szCs w:val="26"/>
          <w:lang w:val="da-DK"/>
        </w:rPr>
      </w:pPr>
      <w:r w:rsidRPr="00724B60">
        <w:rPr>
          <w:rFonts w:ascii="Perpetua" w:hAnsi="Perpetua"/>
          <w:sz w:val="26"/>
          <w:szCs w:val="26"/>
          <w:lang w:val="da-DK"/>
        </w:rPr>
        <w:t>Baza ligjore:</w:t>
      </w:r>
      <w:r w:rsidRPr="00724B60">
        <w:rPr>
          <w:rFonts w:ascii="Perpetua" w:hAnsi="Perpetua"/>
          <w:sz w:val="26"/>
          <w:szCs w:val="26"/>
          <w:lang w:val="da-DK"/>
        </w:rPr>
        <w:tab/>
        <w:t xml:space="preserve">neni </w:t>
      </w:r>
      <w:r w:rsidR="00724B60">
        <w:rPr>
          <w:rFonts w:ascii="Perpetua" w:hAnsi="Perpetua"/>
          <w:sz w:val="26"/>
          <w:szCs w:val="26"/>
          <w:lang w:val="da-DK"/>
        </w:rPr>
        <w:t xml:space="preserve">13 </w:t>
      </w:r>
      <w:r w:rsidR="00724B60">
        <w:rPr>
          <w:rFonts w:ascii="Perpetua" w:hAnsi="Perpetua"/>
          <w:bCs/>
          <w:sz w:val="26"/>
          <w:szCs w:val="26"/>
          <w:lang w:val="it-IT"/>
        </w:rPr>
        <w:t xml:space="preserve">“Anulimi i Ankandit” të Ligjit </w:t>
      </w:r>
      <w:r w:rsidR="00724B60" w:rsidRPr="00EA4104">
        <w:rPr>
          <w:rFonts w:ascii="Perpetua" w:hAnsi="Perpetua"/>
          <w:bCs/>
          <w:sz w:val="26"/>
          <w:szCs w:val="26"/>
          <w:lang w:val="it-IT"/>
        </w:rPr>
        <w:t>Nr.9874, datë 14.2.2008</w:t>
      </w:r>
      <w:r w:rsidR="00724B60">
        <w:rPr>
          <w:rFonts w:ascii="Perpetua" w:hAnsi="Perpetua"/>
          <w:bCs/>
          <w:sz w:val="26"/>
          <w:szCs w:val="26"/>
          <w:lang w:val="it-IT"/>
        </w:rPr>
        <w:t xml:space="preserve"> “Për ankandin publik”, i ndryshuar</w:t>
      </w:r>
      <w:r w:rsidRPr="00724B60">
        <w:rPr>
          <w:rFonts w:ascii="Perpetua" w:hAnsi="Perpetua"/>
          <w:sz w:val="26"/>
          <w:szCs w:val="26"/>
          <w:lang w:val="da-DK"/>
        </w:rPr>
        <w:t xml:space="preserve">. </w:t>
      </w:r>
    </w:p>
    <w:p w:rsidR="001D5826" w:rsidRDefault="001D5826" w:rsidP="006C5088">
      <w:pPr>
        <w:spacing w:after="0" w:line="240" w:lineRule="auto"/>
        <w:jc w:val="right"/>
        <w:rPr>
          <w:rFonts w:ascii="Perpetua" w:hAnsi="Perpetua"/>
          <w:sz w:val="26"/>
          <w:szCs w:val="26"/>
          <w:lang w:val="da-DK"/>
        </w:rPr>
      </w:pPr>
    </w:p>
    <w:p w:rsidR="00EE1F29" w:rsidRPr="00724B60" w:rsidRDefault="00026F95" w:rsidP="006C5088">
      <w:pPr>
        <w:spacing w:after="0" w:line="240" w:lineRule="auto"/>
        <w:jc w:val="right"/>
        <w:rPr>
          <w:rFonts w:ascii="Perpetua" w:hAnsi="Perpetua"/>
          <w:sz w:val="26"/>
          <w:szCs w:val="26"/>
          <w:lang w:val="da-DK"/>
        </w:rPr>
      </w:pPr>
      <w:r w:rsidRPr="00724B60">
        <w:rPr>
          <w:rFonts w:ascii="Perpetua" w:hAnsi="Perpetua"/>
          <w:sz w:val="26"/>
          <w:szCs w:val="26"/>
          <w:lang w:val="da-DK"/>
        </w:rPr>
        <w:tab/>
      </w:r>
    </w:p>
    <w:p w:rsidR="001D5826" w:rsidRPr="004935EF" w:rsidRDefault="001D5826" w:rsidP="001D5826">
      <w:pPr>
        <w:jc w:val="center"/>
        <w:rPr>
          <w:rFonts w:ascii="Perpetua" w:hAnsi="Perpetua"/>
          <w:sz w:val="28"/>
          <w:szCs w:val="28"/>
          <w:lang w:val="de-DE"/>
        </w:rPr>
      </w:pPr>
      <w:r w:rsidRPr="004935EF">
        <w:rPr>
          <w:rFonts w:ascii="Perpetua" w:hAnsi="Perpetua"/>
          <w:sz w:val="28"/>
          <w:szCs w:val="28"/>
          <w:lang w:val="de-DE"/>
        </w:rPr>
        <w:t xml:space="preserve">KRYETAR </w:t>
      </w:r>
      <w:r w:rsidR="004F0728">
        <w:rPr>
          <w:rFonts w:ascii="Perpetua" w:hAnsi="Perpetua"/>
          <w:sz w:val="28"/>
          <w:szCs w:val="28"/>
          <w:lang w:val="de-DE"/>
        </w:rPr>
        <w:t>I</w:t>
      </w:r>
      <w:r w:rsidRPr="004935EF">
        <w:rPr>
          <w:rFonts w:ascii="Perpetua" w:hAnsi="Perpetua"/>
          <w:sz w:val="28"/>
          <w:szCs w:val="28"/>
          <w:lang w:val="de-DE"/>
        </w:rPr>
        <w:t xml:space="preserve"> AUTORITETIT KONTRAKTOR</w:t>
      </w:r>
    </w:p>
    <w:p w:rsidR="001D5826" w:rsidRDefault="008368A2" w:rsidP="00BC418A">
      <w:pPr>
        <w:ind w:left="2880" w:firstLine="720"/>
        <w:rPr>
          <w:rFonts w:ascii="Perpetua" w:hAnsi="Perpetua"/>
          <w:sz w:val="28"/>
          <w:szCs w:val="28"/>
          <w:lang w:val="de-DE"/>
        </w:rPr>
      </w:pPr>
      <w:r>
        <w:rPr>
          <w:rFonts w:ascii="Perpetua" w:hAnsi="Perpetua"/>
          <w:sz w:val="28"/>
          <w:szCs w:val="28"/>
          <w:lang w:val="de-DE"/>
        </w:rPr>
        <w:t>Genci Mamani</w:t>
      </w:r>
    </w:p>
    <w:p w:rsidR="00EE1F29" w:rsidRPr="00724B60" w:rsidRDefault="00EE1F29" w:rsidP="00EE1F29">
      <w:pPr>
        <w:jc w:val="center"/>
        <w:rPr>
          <w:rFonts w:ascii="Perpetua" w:hAnsi="Perpetua"/>
          <w:sz w:val="26"/>
          <w:szCs w:val="26"/>
          <w:lang w:val="da-DK"/>
        </w:rPr>
      </w:pPr>
    </w:p>
    <w:p w:rsidR="00CD755B" w:rsidRPr="00724B60" w:rsidRDefault="00CD755B" w:rsidP="00BD41A4">
      <w:pPr>
        <w:jc w:val="center"/>
        <w:rPr>
          <w:rFonts w:ascii="Perpetua" w:hAnsi="Perpetua"/>
          <w:sz w:val="26"/>
          <w:szCs w:val="26"/>
          <w:lang w:val="da-DK"/>
        </w:rPr>
      </w:pPr>
    </w:p>
    <w:sectPr w:rsidR="00CD755B" w:rsidRPr="0072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761"/>
    <w:multiLevelType w:val="hybridMultilevel"/>
    <w:tmpl w:val="5022914A"/>
    <w:lvl w:ilvl="0" w:tplc="70B09D92">
      <w:start w:val="1"/>
      <w:numFmt w:val="decimal"/>
      <w:lvlText w:val="%1."/>
      <w:lvlJc w:val="left"/>
      <w:pPr>
        <w:ind w:left="230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B9"/>
    <w:rsid w:val="00026F95"/>
    <w:rsid w:val="00035EF9"/>
    <w:rsid w:val="000F0C2E"/>
    <w:rsid w:val="0015003E"/>
    <w:rsid w:val="001D5826"/>
    <w:rsid w:val="00276695"/>
    <w:rsid w:val="003A3D01"/>
    <w:rsid w:val="003C48B8"/>
    <w:rsid w:val="004132B4"/>
    <w:rsid w:val="00493BF6"/>
    <w:rsid w:val="004F0728"/>
    <w:rsid w:val="004F3C69"/>
    <w:rsid w:val="004F3C8A"/>
    <w:rsid w:val="00606046"/>
    <w:rsid w:val="00641C3C"/>
    <w:rsid w:val="006C5088"/>
    <w:rsid w:val="00724B60"/>
    <w:rsid w:val="00806F8C"/>
    <w:rsid w:val="008368A2"/>
    <w:rsid w:val="00894A34"/>
    <w:rsid w:val="008B64B9"/>
    <w:rsid w:val="009968D3"/>
    <w:rsid w:val="009B29E4"/>
    <w:rsid w:val="009D626C"/>
    <w:rsid w:val="00A41ECC"/>
    <w:rsid w:val="00A84C2E"/>
    <w:rsid w:val="00B30DDD"/>
    <w:rsid w:val="00B627F7"/>
    <w:rsid w:val="00BC011D"/>
    <w:rsid w:val="00BC418A"/>
    <w:rsid w:val="00BD41A4"/>
    <w:rsid w:val="00C00051"/>
    <w:rsid w:val="00CD755B"/>
    <w:rsid w:val="00D75C74"/>
    <w:rsid w:val="00D77590"/>
    <w:rsid w:val="00E4495B"/>
    <w:rsid w:val="00EE1F29"/>
    <w:rsid w:val="00F00585"/>
    <w:rsid w:val="00F24224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3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24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3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24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Tianda Kaci</dc:creator>
  <cp:lastModifiedBy>Tianda Kaci</cp:lastModifiedBy>
  <cp:revision>11</cp:revision>
  <cp:lastPrinted>2016-01-13T08:23:00Z</cp:lastPrinted>
  <dcterms:created xsi:type="dcterms:W3CDTF">2015-05-18T06:20:00Z</dcterms:created>
  <dcterms:modified xsi:type="dcterms:W3CDTF">2016-01-13T08:24:00Z</dcterms:modified>
</cp:coreProperties>
</file>