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662" w:rsidRPr="00F30662" w:rsidRDefault="00F30662" w:rsidP="00F30662">
      <w:pPr>
        <w:spacing w:line="276" w:lineRule="auto"/>
        <w:jc w:val="center"/>
        <w:rPr>
          <w:rFonts w:ascii="Perpetua" w:eastAsia="MS Mincho" w:hAnsi="Perpetua"/>
          <w:b/>
          <w:sz w:val="26"/>
          <w:szCs w:val="26"/>
          <w:lang w:val="da-DK"/>
        </w:rPr>
      </w:pPr>
      <w:r w:rsidRPr="00F30662">
        <w:rPr>
          <w:rFonts w:ascii="Perpetua" w:eastAsia="MS Mincho" w:hAnsi="Perpetua"/>
          <w:b/>
          <w:sz w:val="26"/>
          <w:szCs w:val="26"/>
          <w:lang w:val="da-DK"/>
        </w:rPr>
        <w:t xml:space="preserve">SHPALLJE </w:t>
      </w:r>
    </w:p>
    <w:p w:rsidR="00F30662" w:rsidRPr="00F30662" w:rsidRDefault="00F30662" w:rsidP="00F30662">
      <w:pPr>
        <w:spacing w:after="200" w:line="276" w:lineRule="auto"/>
        <w:jc w:val="center"/>
        <w:rPr>
          <w:rFonts w:ascii="Perpetua" w:eastAsia="MS Mincho" w:hAnsi="Perpetua"/>
          <w:b/>
          <w:sz w:val="26"/>
          <w:szCs w:val="26"/>
          <w:lang w:val="da-DK"/>
        </w:rPr>
      </w:pPr>
      <w:r w:rsidRPr="00F30662">
        <w:rPr>
          <w:rFonts w:ascii="Perpetua" w:eastAsia="MS Mincho" w:hAnsi="Perpetua"/>
          <w:b/>
          <w:sz w:val="26"/>
          <w:szCs w:val="26"/>
          <w:lang w:val="da-DK"/>
        </w:rPr>
        <w:t>PËR SPECIALISTË TË JASHTËM</w:t>
      </w:r>
    </w:p>
    <w:p w:rsidR="00F30662" w:rsidRPr="00F30662" w:rsidRDefault="00F30662" w:rsidP="00F30662">
      <w:pPr>
        <w:spacing w:after="200" w:line="276" w:lineRule="auto"/>
        <w:ind w:left="720"/>
        <w:jc w:val="both"/>
        <w:rPr>
          <w:rFonts w:ascii="Perpetua" w:eastAsia="MS Mincho" w:hAnsi="Perpetua"/>
          <w:b/>
          <w:sz w:val="26"/>
          <w:szCs w:val="26"/>
          <w:lang w:val="da-DK"/>
        </w:rPr>
      </w:pPr>
      <w:r w:rsidRPr="00F30662">
        <w:rPr>
          <w:rFonts w:ascii="Perpetua" w:eastAsia="MS Mincho" w:hAnsi="Perpetua"/>
          <w:b/>
          <w:sz w:val="26"/>
          <w:szCs w:val="26"/>
          <w:lang w:val="da-DK"/>
        </w:rPr>
        <w:t>Agjencia e Sigurimit të Depozitave shpall kërkesën për</w:t>
      </w:r>
      <w:r w:rsidRPr="00F30662">
        <w:rPr>
          <w:rFonts w:ascii="Perpetua" w:eastAsia="MS Mincho" w:hAnsi="Perpetua"/>
          <w:sz w:val="26"/>
          <w:szCs w:val="26"/>
          <w:lang w:val="da-DK"/>
        </w:rPr>
        <w:t xml:space="preserve"> ”</w:t>
      </w:r>
      <w:r w:rsidRPr="00F30662">
        <w:rPr>
          <w:rFonts w:ascii="Perpetua" w:eastAsia="MS Mincho" w:hAnsi="Perpetua"/>
          <w:b/>
          <w:sz w:val="26"/>
          <w:szCs w:val="26"/>
          <w:lang w:val="da-DK"/>
        </w:rPr>
        <w:t>Specialistë të jashtëm pranë Agjencisë së Sigurimit të Depozitave për realizimin e shërbimit me objekt “Realizim video informative me tematikë mbi procesin e kompensimit”.</w:t>
      </w:r>
    </w:p>
    <w:p w:rsidR="00F30662" w:rsidRPr="00F30662" w:rsidRDefault="00F30662" w:rsidP="00F30662">
      <w:pPr>
        <w:ind w:left="720" w:firstLine="720"/>
        <w:jc w:val="both"/>
        <w:rPr>
          <w:rFonts w:ascii="Perpetua" w:eastAsia="Times New Roman" w:hAnsi="Perpetua" w:cstheme="minorHAnsi"/>
          <w:noProof/>
          <w:sz w:val="28"/>
          <w:szCs w:val="26"/>
          <w:lang w:val="sq-AL" w:eastAsia="en-GB"/>
        </w:rPr>
      </w:pPr>
      <w:r w:rsidRPr="00F30662">
        <w:rPr>
          <w:rFonts w:ascii="Perpetua" w:eastAsia="Times New Roman" w:hAnsi="Perpetua" w:cstheme="minorHAnsi"/>
          <w:b/>
          <w:i/>
          <w:sz w:val="28"/>
          <w:szCs w:val="26"/>
          <w:lang w:val="sq-AL" w:eastAsia="en-GB"/>
        </w:rPr>
        <w:t xml:space="preserve">Përmbledhje e shkurtër e punës: </w:t>
      </w:r>
    </w:p>
    <w:p w:rsidR="00F30662" w:rsidRDefault="00F30662" w:rsidP="00F30662">
      <w:pPr>
        <w:spacing w:after="200"/>
        <w:ind w:left="1080"/>
        <w:jc w:val="both"/>
        <w:rPr>
          <w:rFonts w:ascii="Perpetua" w:eastAsia="MS Mincho" w:hAnsi="Perpetua" w:cstheme="minorHAnsi"/>
          <w:sz w:val="26"/>
          <w:szCs w:val="26"/>
          <w:lang w:val="en-GB"/>
        </w:rPr>
      </w:pPr>
    </w:p>
    <w:p w:rsidR="00F30662" w:rsidRPr="00F30662" w:rsidRDefault="00F30662" w:rsidP="00F30662">
      <w:pPr>
        <w:spacing w:after="200"/>
        <w:ind w:left="1080"/>
        <w:jc w:val="both"/>
        <w:rPr>
          <w:rFonts w:ascii="Perpetua" w:eastAsia="MS Mincho" w:hAnsi="Perpetua" w:cstheme="minorHAnsi"/>
          <w:sz w:val="26"/>
          <w:szCs w:val="26"/>
          <w:lang w:val="sq-AL"/>
        </w:rPr>
      </w:pPr>
      <w:proofErr w:type="spellStart"/>
      <w:r w:rsidRPr="00F30662">
        <w:rPr>
          <w:rFonts w:ascii="Perpetua" w:eastAsia="MS Mincho" w:hAnsi="Perpetua" w:cstheme="minorHAnsi"/>
          <w:sz w:val="26"/>
          <w:szCs w:val="26"/>
          <w:lang w:val="en-GB"/>
        </w:rPr>
        <w:t>Specialisti</w:t>
      </w:r>
      <w:proofErr w:type="spellEnd"/>
      <w:r w:rsidRPr="00F30662">
        <w:rPr>
          <w:rFonts w:ascii="Perpetua" w:eastAsia="MS Mincho" w:hAnsi="Perpetua" w:cstheme="minorHAnsi"/>
          <w:sz w:val="26"/>
          <w:szCs w:val="26"/>
          <w:lang w:val="en-GB"/>
        </w:rPr>
        <w:t xml:space="preserve"> </w:t>
      </w:r>
      <w:proofErr w:type="spellStart"/>
      <w:r w:rsidRPr="00F30662">
        <w:rPr>
          <w:rFonts w:ascii="Perpetua" w:eastAsia="MS Mincho" w:hAnsi="Perpetua" w:cstheme="minorHAnsi"/>
          <w:sz w:val="26"/>
          <w:szCs w:val="26"/>
          <w:lang w:val="en-GB"/>
        </w:rPr>
        <w:t>i</w:t>
      </w:r>
      <w:proofErr w:type="spellEnd"/>
      <w:r w:rsidRPr="00F30662">
        <w:rPr>
          <w:rFonts w:ascii="Perpetua" w:eastAsia="MS Mincho" w:hAnsi="Perpetua" w:cstheme="minorHAnsi"/>
          <w:sz w:val="26"/>
          <w:szCs w:val="26"/>
          <w:lang w:val="en-GB"/>
        </w:rPr>
        <w:t xml:space="preserve"> </w:t>
      </w:r>
      <w:proofErr w:type="spellStart"/>
      <w:r w:rsidRPr="00F30662">
        <w:rPr>
          <w:rFonts w:ascii="Perpetua" w:eastAsia="MS Mincho" w:hAnsi="Perpetua" w:cstheme="minorHAnsi"/>
          <w:sz w:val="26"/>
          <w:szCs w:val="26"/>
          <w:lang w:val="en-GB"/>
        </w:rPr>
        <w:t>Jashtëm</w:t>
      </w:r>
      <w:proofErr w:type="spellEnd"/>
      <w:r w:rsidRPr="00F30662">
        <w:rPr>
          <w:rFonts w:ascii="Perpetua" w:eastAsia="MS Mincho" w:hAnsi="Perpetua" w:cstheme="minorHAnsi"/>
          <w:sz w:val="26"/>
          <w:szCs w:val="26"/>
          <w:lang w:val="en-GB"/>
        </w:rPr>
        <w:t xml:space="preserve"> </w:t>
      </w:r>
      <w:proofErr w:type="spellStart"/>
      <w:r w:rsidRPr="00F30662">
        <w:rPr>
          <w:rFonts w:ascii="Perpetua" w:eastAsia="MS Mincho" w:hAnsi="Perpetua" w:cstheme="minorHAnsi"/>
          <w:sz w:val="26"/>
          <w:szCs w:val="26"/>
          <w:lang w:val="en-GB"/>
        </w:rPr>
        <w:t>në</w:t>
      </w:r>
      <w:proofErr w:type="spellEnd"/>
      <w:r w:rsidRPr="00F30662">
        <w:rPr>
          <w:rFonts w:ascii="Perpetua" w:eastAsia="MS Mincho" w:hAnsi="Perpetua" w:cstheme="minorHAnsi"/>
          <w:sz w:val="26"/>
          <w:szCs w:val="26"/>
          <w:lang w:val="en-GB"/>
        </w:rPr>
        <w:t xml:space="preserve"> </w:t>
      </w:r>
      <w:proofErr w:type="spellStart"/>
      <w:r w:rsidRPr="00F30662">
        <w:rPr>
          <w:rFonts w:ascii="Perpetua" w:eastAsia="MS Mincho" w:hAnsi="Perpetua" w:cstheme="minorHAnsi"/>
          <w:sz w:val="26"/>
          <w:szCs w:val="26"/>
          <w:lang w:val="en-GB"/>
        </w:rPr>
        <w:t>bashkëpunim</w:t>
      </w:r>
      <w:proofErr w:type="spellEnd"/>
      <w:r w:rsidRPr="00F30662">
        <w:rPr>
          <w:rFonts w:ascii="Perpetua" w:eastAsia="MS Mincho" w:hAnsi="Perpetua" w:cstheme="minorHAnsi"/>
          <w:sz w:val="26"/>
          <w:szCs w:val="26"/>
          <w:lang w:val="en-GB"/>
        </w:rPr>
        <w:t xml:space="preserve"> me </w:t>
      </w:r>
      <w:proofErr w:type="spellStart"/>
      <w:r w:rsidRPr="00F30662">
        <w:rPr>
          <w:rFonts w:ascii="Perpetua" w:eastAsia="MS Mincho" w:hAnsi="Perpetua" w:cstheme="minorHAnsi"/>
          <w:sz w:val="26"/>
          <w:szCs w:val="26"/>
          <w:lang w:val="en-GB"/>
        </w:rPr>
        <w:t>strukturat</w:t>
      </w:r>
      <w:proofErr w:type="spellEnd"/>
      <w:r w:rsidRPr="00F30662">
        <w:rPr>
          <w:rFonts w:ascii="Perpetua" w:eastAsia="MS Mincho" w:hAnsi="Perpetua" w:cstheme="minorHAnsi"/>
          <w:sz w:val="26"/>
          <w:szCs w:val="26"/>
          <w:lang w:val="en-GB"/>
        </w:rPr>
        <w:t xml:space="preserve"> </w:t>
      </w:r>
      <w:proofErr w:type="spellStart"/>
      <w:r w:rsidRPr="00F30662">
        <w:rPr>
          <w:rFonts w:ascii="Perpetua" w:eastAsia="MS Mincho" w:hAnsi="Perpetua" w:cstheme="minorHAnsi"/>
          <w:sz w:val="26"/>
          <w:szCs w:val="26"/>
          <w:lang w:val="en-GB"/>
        </w:rPr>
        <w:t>përkatëse</w:t>
      </w:r>
      <w:proofErr w:type="spellEnd"/>
      <w:r w:rsidRPr="00F30662">
        <w:rPr>
          <w:rFonts w:ascii="Perpetua" w:eastAsia="MS Mincho" w:hAnsi="Perpetua" w:cstheme="minorHAnsi"/>
          <w:sz w:val="26"/>
          <w:szCs w:val="26"/>
          <w:lang w:val="en-GB"/>
        </w:rPr>
        <w:t xml:space="preserve"> </w:t>
      </w:r>
      <w:proofErr w:type="spellStart"/>
      <w:r w:rsidRPr="00F30662">
        <w:rPr>
          <w:rFonts w:ascii="Perpetua" w:eastAsia="MS Mincho" w:hAnsi="Perpetua" w:cstheme="minorHAnsi"/>
          <w:sz w:val="26"/>
          <w:szCs w:val="26"/>
          <w:lang w:val="en-GB"/>
        </w:rPr>
        <w:t>në</w:t>
      </w:r>
      <w:proofErr w:type="spellEnd"/>
      <w:r w:rsidRPr="00F30662">
        <w:rPr>
          <w:rFonts w:ascii="Perpetua" w:eastAsia="MS Mincho" w:hAnsi="Perpetua" w:cstheme="minorHAnsi"/>
          <w:sz w:val="26"/>
          <w:szCs w:val="26"/>
          <w:lang w:val="en-GB"/>
        </w:rPr>
        <w:t xml:space="preserve"> </w:t>
      </w:r>
      <w:proofErr w:type="spellStart"/>
      <w:r w:rsidRPr="00F30662">
        <w:rPr>
          <w:rFonts w:ascii="Perpetua" w:eastAsia="MS Mincho" w:hAnsi="Perpetua" w:cstheme="minorHAnsi"/>
          <w:sz w:val="26"/>
          <w:szCs w:val="26"/>
          <w:lang w:val="en-GB"/>
        </w:rPr>
        <w:t>Agjenci</w:t>
      </w:r>
      <w:proofErr w:type="spellEnd"/>
      <w:r w:rsidRPr="00F30662">
        <w:rPr>
          <w:rFonts w:ascii="Perpetua" w:eastAsia="MS Mincho" w:hAnsi="Perpetua" w:cstheme="minorHAnsi"/>
          <w:sz w:val="26"/>
          <w:szCs w:val="26"/>
          <w:lang w:val="en-GB"/>
        </w:rPr>
        <w:t xml:space="preserve"> do </w:t>
      </w:r>
      <w:proofErr w:type="spellStart"/>
      <w:r w:rsidRPr="00F30662">
        <w:rPr>
          <w:rFonts w:ascii="Perpetua" w:eastAsia="MS Mincho" w:hAnsi="Perpetua" w:cstheme="minorHAnsi"/>
          <w:sz w:val="26"/>
          <w:szCs w:val="26"/>
          <w:lang w:val="en-GB"/>
        </w:rPr>
        <w:t>të</w:t>
      </w:r>
      <w:proofErr w:type="spellEnd"/>
      <w:r w:rsidRPr="00F30662">
        <w:rPr>
          <w:rFonts w:ascii="Perpetua" w:eastAsia="MS Mincho" w:hAnsi="Perpetua" w:cstheme="minorHAnsi"/>
          <w:sz w:val="26"/>
          <w:szCs w:val="26"/>
          <w:lang w:val="en-GB"/>
        </w:rPr>
        <w:t xml:space="preserve"> </w:t>
      </w:r>
      <w:proofErr w:type="spellStart"/>
      <w:r w:rsidRPr="00F30662">
        <w:rPr>
          <w:rFonts w:ascii="Perpetua" w:eastAsia="MS Mincho" w:hAnsi="Perpetua" w:cstheme="minorHAnsi"/>
          <w:sz w:val="26"/>
          <w:szCs w:val="26"/>
          <w:lang w:val="en-GB"/>
        </w:rPr>
        <w:t>kryejë</w:t>
      </w:r>
      <w:proofErr w:type="spellEnd"/>
      <w:r w:rsidRPr="00F30662">
        <w:rPr>
          <w:rFonts w:ascii="Perpetua" w:eastAsia="MS Mincho" w:hAnsi="Perpetua" w:cstheme="minorHAnsi"/>
          <w:sz w:val="26"/>
          <w:szCs w:val="26"/>
          <w:lang w:val="en-GB"/>
        </w:rPr>
        <w:t xml:space="preserve"> </w:t>
      </w:r>
      <w:proofErr w:type="spellStart"/>
      <w:r w:rsidRPr="00F30662">
        <w:rPr>
          <w:rFonts w:ascii="Perpetua" w:eastAsia="MS Mincho" w:hAnsi="Perpetua" w:cstheme="minorHAnsi"/>
          <w:sz w:val="26"/>
          <w:szCs w:val="26"/>
          <w:lang w:val="en-GB"/>
        </w:rPr>
        <w:t>detyrat</w:t>
      </w:r>
      <w:proofErr w:type="spellEnd"/>
      <w:r w:rsidRPr="00F30662">
        <w:rPr>
          <w:rFonts w:ascii="Perpetua" w:eastAsia="MS Mincho" w:hAnsi="Perpetua" w:cstheme="minorHAnsi"/>
          <w:sz w:val="26"/>
          <w:szCs w:val="26"/>
          <w:lang w:val="sq-AL"/>
        </w:rPr>
        <w:t xml:space="preserve"> si më poshtë:</w:t>
      </w:r>
    </w:p>
    <w:p w:rsidR="00F30662" w:rsidRPr="00F30662" w:rsidRDefault="00F30662" w:rsidP="00F30662">
      <w:pPr>
        <w:numPr>
          <w:ilvl w:val="0"/>
          <w:numId w:val="10"/>
        </w:numPr>
        <w:spacing w:after="200" w:line="276" w:lineRule="auto"/>
        <w:jc w:val="both"/>
        <w:rPr>
          <w:rFonts w:ascii="Perpetua" w:eastAsia="MS Mincho" w:hAnsi="Perpetua" w:cstheme="minorHAnsi"/>
          <w:color w:val="000000"/>
          <w:sz w:val="26"/>
          <w:szCs w:val="26"/>
          <w:lang w:val="sq-AL"/>
        </w:rPr>
      </w:pPr>
      <w:r w:rsidRPr="00F30662">
        <w:rPr>
          <w:rFonts w:ascii="Perpetua" w:eastAsia="Times New Roman" w:hAnsi="Perpetua" w:cs="Calibri"/>
          <w:sz w:val="26"/>
          <w:szCs w:val="26"/>
          <w:lang w:val="sq-AL"/>
        </w:rPr>
        <w:t>Hartimi i specifikimeve teknike/termave të referencës për realizimin e videos informative me tematikë mbi procesin e kompensimit.</w:t>
      </w:r>
    </w:p>
    <w:p w:rsidR="00F30662" w:rsidRPr="00F30662" w:rsidRDefault="00F30662" w:rsidP="00F30662">
      <w:pPr>
        <w:ind w:left="1800"/>
        <w:jc w:val="both"/>
        <w:rPr>
          <w:rFonts w:ascii="Perpetua" w:eastAsia="MS Mincho" w:hAnsi="Perpetua" w:cstheme="minorHAnsi"/>
          <w:color w:val="000000"/>
          <w:sz w:val="26"/>
          <w:szCs w:val="26"/>
          <w:lang w:val="sq-AL"/>
        </w:rPr>
      </w:pPr>
    </w:p>
    <w:p w:rsidR="00F30662" w:rsidRPr="00F30662" w:rsidRDefault="00F30662" w:rsidP="00F30662">
      <w:pPr>
        <w:numPr>
          <w:ilvl w:val="0"/>
          <w:numId w:val="10"/>
        </w:numPr>
        <w:spacing w:after="200" w:line="276" w:lineRule="auto"/>
        <w:jc w:val="both"/>
        <w:rPr>
          <w:rFonts w:ascii="Perpetua" w:eastAsia="MS Mincho" w:hAnsi="Perpetua" w:cstheme="minorHAnsi"/>
          <w:color w:val="000000"/>
          <w:sz w:val="26"/>
          <w:szCs w:val="26"/>
          <w:lang w:val="sq-AL"/>
        </w:rPr>
      </w:pPr>
      <w:r w:rsidRPr="00F30662">
        <w:rPr>
          <w:rFonts w:ascii="Perpetua" w:eastAsia="Times New Roman" w:hAnsi="Perpetua" w:cs="Calibri"/>
          <w:sz w:val="26"/>
          <w:szCs w:val="26"/>
          <w:lang w:val="sq-AL"/>
        </w:rPr>
        <w:t>Pjesëmarrje në komisionin për ndjekjen e procedurave dhe hartimin e dokumentave për realizimin e shërbimit të videos informative me tematikë mbi procesin e kompensimit.</w:t>
      </w:r>
    </w:p>
    <w:p w:rsidR="00F30662" w:rsidRPr="00F30662" w:rsidRDefault="00F30662" w:rsidP="00F30662">
      <w:pPr>
        <w:jc w:val="both"/>
        <w:rPr>
          <w:rFonts w:ascii="Perpetua" w:eastAsia="Times New Roman" w:hAnsi="Perpetua" w:cstheme="minorHAnsi"/>
          <w:b/>
          <w:i/>
          <w:snapToGrid w:val="0"/>
          <w:sz w:val="28"/>
          <w:szCs w:val="26"/>
          <w:lang w:val="sv-SE"/>
        </w:rPr>
      </w:pPr>
    </w:p>
    <w:p w:rsidR="00F30662" w:rsidRPr="00F30662" w:rsidRDefault="00F30662" w:rsidP="00F30662">
      <w:pPr>
        <w:ind w:left="360" w:firstLine="720"/>
        <w:jc w:val="both"/>
        <w:rPr>
          <w:rFonts w:ascii="Perpetua" w:eastAsia="Times New Roman" w:hAnsi="Perpetua" w:cstheme="minorHAnsi"/>
          <w:b/>
          <w:i/>
          <w:snapToGrid w:val="0"/>
          <w:sz w:val="28"/>
          <w:szCs w:val="26"/>
          <w:lang w:val="sv-SE"/>
        </w:rPr>
      </w:pPr>
      <w:r w:rsidRPr="00F30662">
        <w:rPr>
          <w:rFonts w:ascii="Perpetua" w:eastAsia="Times New Roman" w:hAnsi="Perpetua" w:cstheme="minorHAnsi"/>
          <w:b/>
          <w:i/>
          <w:snapToGrid w:val="0"/>
          <w:sz w:val="28"/>
          <w:szCs w:val="26"/>
          <w:lang w:val="sv-SE"/>
        </w:rPr>
        <w:t>Njohuritë, aftësitë dhe eksperienca e kërkuar:</w:t>
      </w:r>
    </w:p>
    <w:p w:rsidR="00F30662" w:rsidRPr="00F30662" w:rsidRDefault="00F30662" w:rsidP="00F30662">
      <w:pPr>
        <w:jc w:val="both"/>
        <w:rPr>
          <w:rFonts w:ascii="Perpetua" w:eastAsia="Times New Roman" w:hAnsi="Perpetua" w:cstheme="minorHAnsi"/>
          <w:b/>
          <w:i/>
          <w:snapToGrid w:val="0"/>
          <w:sz w:val="28"/>
          <w:szCs w:val="26"/>
          <w:lang w:val="sv-SE"/>
        </w:rPr>
      </w:pPr>
    </w:p>
    <w:p w:rsidR="00F30662" w:rsidRPr="00F30662" w:rsidRDefault="00F30662" w:rsidP="00F30662">
      <w:pPr>
        <w:numPr>
          <w:ilvl w:val="0"/>
          <w:numId w:val="9"/>
        </w:numPr>
        <w:spacing w:after="200" w:line="276" w:lineRule="auto"/>
        <w:jc w:val="both"/>
        <w:rPr>
          <w:rFonts w:ascii="Perpetua" w:eastAsia="Times New Roman" w:hAnsi="Perpetua" w:cs="Tahoma"/>
          <w:color w:val="000000" w:themeColor="text1"/>
          <w:sz w:val="28"/>
          <w:szCs w:val="28"/>
          <w:lang w:val="sq-AL"/>
        </w:rPr>
      </w:pPr>
      <w:r w:rsidRPr="00F30662">
        <w:rPr>
          <w:rFonts w:ascii="Perpetua" w:eastAsia="Times New Roman" w:hAnsi="Perpetua" w:cs="Tahoma"/>
          <w:color w:val="000000" w:themeColor="text1"/>
          <w:sz w:val="28"/>
          <w:szCs w:val="28"/>
          <w:lang w:val="sq-AL"/>
        </w:rPr>
        <w:t>Të ketë një nivel formimi akademik</w:t>
      </w:r>
      <w:r w:rsidR="00B86B5C">
        <w:rPr>
          <w:rFonts w:ascii="Perpetua" w:eastAsia="Times New Roman" w:hAnsi="Perpetua" w:cs="Tahoma"/>
          <w:color w:val="000000" w:themeColor="text1"/>
          <w:sz w:val="28"/>
          <w:szCs w:val="28"/>
          <w:lang w:val="sq-AL"/>
        </w:rPr>
        <w:t xml:space="preserve"> </w:t>
      </w:r>
      <w:r w:rsidRPr="00F30662">
        <w:rPr>
          <w:rFonts w:ascii="Perpetua" w:eastAsia="Times New Roman" w:hAnsi="Perpetua" w:cs="Tahoma"/>
          <w:color w:val="000000" w:themeColor="text1"/>
          <w:sz w:val="28"/>
          <w:szCs w:val="28"/>
          <w:lang w:val="sq-AL"/>
        </w:rPr>
        <w:t>të certifikuar me diplomë në një nga fushat e arteve pamore, regjizurës, etj.</w:t>
      </w:r>
    </w:p>
    <w:p w:rsidR="00F30662" w:rsidRPr="00F30662" w:rsidRDefault="00F30662" w:rsidP="00F30662">
      <w:pPr>
        <w:numPr>
          <w:ilvl w:val="0"/>
          <w:numId w:val="9"/>
        </w:numPr>
        <w:spacing w:after="200" w:line="276" w:lineRule="auto"/>
        <w:jc w:val="both"/>
        <w:rPr>
          <w:rFonts w:ascii="Perpetua" w:eastAsia="Times New Roman" w:hAnsi="Perpetua" w:cs="Tahoma"/>
          <w:color w:val="000000" w:themeColor="text1"/>
          <w:sz w:val="28"/>
          <w:szCs w:val="28"/>
          <w:lang w:val="sq-AL"/>
        </w:rPr>
      </w:pPr>
      <w:r w:rsidRPr="00F30662">
        <w:rPr>
          <w:rFonts w:ascii="Perpetua" w:eastAsia="Times New Roman" w:hAnsi="Perpetua" w:cstheme="minorHAnsi"/>
          <w:snapToGrid w:val="0"/>
          <w:color w:val="000000" w:themeColor="text1"/>
          <w:sz w:val="28"/>
          <w:szCs w:val="28"/>
          <w:lang w:val="sq-AL"/>
        </w:rPr>
        <w:t>Të ketë eksperiencë pune të paktën në një nga fushat e arteve pamore, regjizurës, grafik – design-it, ilustrimit, animacionit, videos.</w:t>
      </w:r>
    </w:p>
    <w:p w:rsidR="00F30662" w:rsidRPr="00F30662" w:rsidRDefault="00F30662" w:rsidP="00F30662">
      <w:pPr>
        <w:numPr>
          <w:ilvl w:val="0"/>
          <w:numId w:val="9"/>
        </w:numPr>
        <w:spacing w:after="200" w:line="276" w:lineRule="auto"/>
        <w:jc w:val="both"/>
        <w:rPr>
          <w:rFonts w:ascii="Perpetua" w:eastAsia="Times New Roman" w:hAnsi="Perpetua" w:cs="Tahoma"/>
          <w:color w:val="000000" w:themeColor="text1"/>
          <w:sz w:val="28"/>
          <w:szCs w:val="28"/>
          <w:lang w:val="sq-AL"/>
        </w:rPr>
      </w:pPr>
      <w:r w:rsidRPr="00F30662">
        <w:rPr>
          <w:rFonts w:ascii="Perpetua" w:eastAsia="Times New Roman" w:hAnsi="Perpetua" w:cstheme="minorHAnsi"/>
          <w:snapToGrid w:val="0"/>
          <w:color w:val="000000" w:themeColor="text1"/>
          <w:sz w:val="28"/>
          <w:szCs w:val="28"/>
          <w:lang w:val="sq-AL"/>
        </w:rPr>
        <w:t>Të jetë i aftë të përgatisë specifikimet teknike për të vijuar procedurat në lidhje me prodhimin e videos.</w:t>
      </w:r>
    </w:p>
    <w:p w:rsidR="00F30662" w:rsidRPr="00F30662" w:rsidRDefault="00F30662" w:rsidP="00F30662">
      <w:pPr>
        <w:numPr>
          <w:ilvl w:val="0"/>
          <w:numId w:val="9"/>
        </w:numPr>
        <w:spacing w:after="200" w:line="276" w:lineRule="auto"/>
        <w:jc w:val="both"/>
        <w:rPr>
          <w:rFonts w:ascii="Perpetua" w:eastAsia="Times New Roman" w:hAnsi="Perpetua" w:cs="Tahoma"/>
          <w:color w:val="000000" w:themeColor="text1"/>
          <w:sz w:val="28"/>
          <w:szCs w:val="28"/>
          <w:lang w:val="sq-AL"/>
        </w:rPr>
      </w:pPr>
      <w:r w:rsidRPr="00F30662">
        <w:rPr>
          <w:rFonts w:ascii="Perpetua" w:eastAsia="Times New Roman" w:hAnsi="Perpetua" w:cstheme="minorHAnsi"/>
          <w:snapToGrid w:val="0"/>
          <w:color w:val="000000" w:themeColor="text1"/>
          <w:sz w:val="28"/>
          <w:szCs w:val="28"/>
          <w:lang w:val="sq-AL"/>
        </w:rPr>
        <w:t>Të ketë aplikuar praktika të ngjashme në ente publike ose private.</w:t>
      </w:r>
    </w:p>
    <w:p w:rsidR="00F30662" w:rsidRPr="00F30662" w:rsidRDefault="00F30662" w:rsidP="00F30662">
      <w:pPr>
        <w:numPr>
          <w:ilvl w:val="0"/>
          <w:numId w:val="9"/>
        </w:numPr>
        <w:spacing w:after="200" w:line="276" w:lineRule="auto"/>
        <w:jc w:val="both"/>
        <w:rPr>
          <w:rFonts w:ascii="Perpetua" w:eastAsia="Times New Roman" w:hAnsi="Perpetua" w:cs="Tahoma"/>
          <w:color w:val="000000" w:themeColor="text1"/>
          <w:sz w:val="28"/>
          <w:szCs w:val="28"/>
          <w:lang w:val="sq-AL"/>
        </w:rPr>
      </w:pPr>
      <w:r w:rsidRPr="00F30662">
        <w:rPr>
          <w:rFonts w:ascii="Perpetua" w:eastAsia="Times New Roman" w:hAnsi="Perpetua" w:cstheme="minorHAnsi"/>
          <w:snapToGrid w:val="0"/>
          <w:color w:val="000000" w:themeColor="text1"/>
          <w:sz w:val="28"/>
          <w:szCs w:val="28"/>
          <w:lang w:val="sq-AL"/>
        </w:rPr>
        <w:t>Të kenë aftësitë e duhura kreative dhe aftësi në tipografi.</w:t>
      </w:r>
    </w:p>
    <w:p w:rsidR="00F30662" w:rsidRPr="00F30662" w:rsidRDefault="00F30662" w:rsidP="00F30662">
      <w:pPr>
        <w:numPr>
          <w:ilvl w:val="0"/>
          <w:numId w:val="9"/>
        </w:numPr>
        <w:spacing w:after="200" w:line="276" w:lineRule="auto"/>
        <w:jc w:val="both"/>
        <w:rPr>
          <w:rFonts w:ascii="Perpetua" w:eastAsia="Times New Roman" w:hAnsi="Perpetua" w:cs="Tahoma"/>
          <w:color w:val="000000" w:themeColor="text1"/>
          <w:sz w:val="28"/>
          <w:szCs w:val="28"/>
          <w:lang w:val="sq-AL"/>
        </w:rPr>
      </w:pPr>
      <w:r w:rsidRPr="00F30662">
        <w:rPr>
          <w:rFonts w:ascii="Perpetua" w:eastAsia="Times New Roman" w:hAnsi="Perpetua" w:cstheme="minorHAnsi"/>
          <w:snapToGrid w:val="0"/>
          <w:color w:val="000000" w:themeColor="text1"/>
          <w:sz w:val="28"/>
          <w:szCs w:val="28"/>
          <w:lang w:val="sq-AL"/>
        </w:rPr>
        <w:t>Të ketë aftësi në përzgjedhjen e elementëve vizualë që do të shërbejnë për gjithë ilustrimet që do të realizohen.</w:t>
      </w:r>
    </w:p>
    <w:p w:rsidR="00F30662" w:rsidRPr="00F30662" w:rsidRDefault="00F30662" w:rsidP="00F30662">
      <w:pPr>
        <w:numPr>
          <w:ilvl w:val="0"/>
          <w:numId w:val="9"/>
        </w:numPr>
        <w:spacing w:after="200" w:line="276" w:lineRule="auto"/>
        <w:jc w:val="both"/>
        <w:rPr>
          <w:rFonts w:ascii="Perpetua" w:eastAsia="Times New Roman" w:hAnsi="Perpetua" w:cs="Tahoma"/>
          <w:color w:val="000000" w:themeColor="text1"/>
          <w:sz w:val="28"/>
          <w:szCs w:val="28"/>
          <w:lang w:val="sq-AL"/>
        </w:rPr>
      </w:pPr>
      <w:r w:rsidRPr="00F30662">
        <w:rPr>
          <w:rFonts w:ascii="Perpetua" w:eastAsia="Times New Roman" w:hAnsi="Perpetua" w:cstheme="minorHAnsi"/>
          <w:snapToGrid w:val="0"/>
          <w:color w:val="000000" w:themeColor="text1"/>
          <w:sz w:val="28"/>
          <w:szCs w:val="28"/>
          <w:lang w:val="sq-AL"/>
        </w:rPr>
        <w:lastRenderedPageBreak/>
        <w:t>Të ketë angazhimin dhe aftësitë e duhura për të garantuar shërbime të niveleve të larta, duke përzgjedhur praktika bashkëkohore.</w:t>
      </w:r>
    </w:p>
    <w:p w:rsidR="00F30662" w:rsidRPr="00F30662" w:rsidRDefault="00F30662" w:rsidP="00F30662">
      <w:pPr>
        <w:numPr>
          <w:ilvl w:val="0"/>
          <w:numId w:val="9"/>
        </w:numPr>
        <w:spacing w:after="200" w:line="276" w:lineRule="auto"/>
        <w:jc w:val="both"/>
        <w:rPr>
          <w:rFonts w:ascii="Perpetua" w:eastAsia="Times New Roman" w:hAnsi="Perpetua" w:cs="Tahoma"/>
          <w:color w:val="000000" w:themeColor="text1"/>
          <w:sz w:val="28"/>
          <w:szCs w:val="28"/>
          <w:lang w:val="sq-AL"/>
        </w:rPr>
      </w:pPr>
      <w:r w:rsidRPr="00F30662">
        <w:rPr>
          <w:rFonts w:ascii="Perpetua" w:eastAsia="Times New Roman" w:hAnsi="Perpetua" w:cstheme="minorHAnsi"/>
          <w:snapToGrid w:val="0"/>
          <w:color w:val="000000" w:themeColor="text1"/>
          <w:sz w:val="28"/>
          <w:szCs w:val="28"/>
          <w:lang w:val="sq-AL"/>
        </w:rPr>
        <w:t>Të kenë aftësi shumë të mira të komunikimit në grup.</w:t>
      </w:r>
    </w:p>
    <w:p w:rsidR="00F30662" w:rsidRPr="00F30662" w:rsidRDefault="00F30662" w:rsidP="00F30662">
      <w:pPr>
        <w:numPr>
          <w:ilvl w:val="0"/>
          <w:numId w:val="9"/>
        </w:numPr>
        <w:spacing w:after="200" w:line="276" w:lineRule="auto"/>
        <w:jc w:val="both"/>
        <w:rPr>
          <w:rFonts w:ascii="Perpetua" w:eastAsia="Times New Roman" w:hAnsi="Perpetua" w:cs="Tahoma"/>
          <w:color w:val="000000" w:themeColor="text1"/>
          <w:sz w:val="28"/>
          <w:szCs w:val="28"/>
          <w:lang w:val="sq-AL"/>
        </w:rPr>
      </w:pPr>
      <w:r w:rsidRPr="00F30662">
        <w:rPr>
          <w:rFonts w:ascii="Perpetua" w:eastAsia="Times New Roman" w:hAnsi="Perpetua" w:cstheme="minorHAnsi"/>
          <w:snapToGrid w:val="0"/>
          <w:color w:val="000000" w:themeColor="text1"/>
          <w:sz w:val="28"/>
          <w:szCs w:val="28"/>
          <w:lang w:val="sq-AL"/>
        </w:rPr>
        <w:t>Të angazhohen të punojnë në ambjentet e ASD –së ose virtualisht duke konsideruar situatën pandemike, sa herë kërkohet të mblidhet grupi i punës.</w:t>
      </w:r>
    </w:p>
    <w:p w:rsidR="00F30662" w:rsidRPr="00F30662" w:rsidRDefault="00F30662" w:rsidP="00F30662">
      <w:pPr>
        <w:spacing w:after="200" w:line="276" w:lineRule="auto"/>
        <w:ind w:left="1080"/>
        <w:jc w:val="both"/>
        <w:rPr>
          <w:rFonts w:ascii="Perpetua" w:eastAsia="MS Mincho" w:hAnsi="Perpetua" w:cstheme="minorHAnsi"/>
          <w:b/>
          <w:i/>
          <w:sz w:val="28"/>
          <w:szCs w:val="26"/>
        </w:rPr>
      </w:pPr>
      <w:proofErr w:type="spellStart"/>
      <w:r w:rsidRPr="00F30662">
        <w:rPr>
          <w:rFonts w:ascii="Perpetua" w:eastAsia="MS Mincho" w:hAnsi="Perpetua" w:cstheme="minorHAnsi"/>
          <w:b/>
          <w:i/>
          <w:sz w:val="28"/>
          <w:szCs w:val="26"/>
        </w:rPr>
        <w:t>Kandidatët</w:t>
      </w:r>
      <w:proofErr w:type="spellEnd"/>
      <w:r w:rsidRPr="00F30662">
        <w:rPr>
          <w:rFonts w:ascii="Perpetua" w:eastAsia="MS Mincho" w:hAnsi="Perpetua" w:cstheme="minorHAnsi"/>
          <w:b/>
          <w:i/>
          <w:sz w:val="28"/>
          <w:szCs w:val="26"/>
        </w:rPr>
        <w:t xml:space="preserve"> e </w:t>
      </w:r>
      <w:proofErr w:type="spellStart"/>
      <w:r w:rsidRPr="00F30662">
        <w:rPr>
          <w:rFonts w:ascii="Perpetua" w:eastAsia="MS Mincho" w:hAnsi="Perpetua" w:cstheme="minorHAnsi"/>
          <w:b/>
          <w:i/>
          <w:sz w:val="28"/>
          <w:szCs w:val="26"/>
        </w:rPr>
        <w:t>interesuar</w:t>
      </w:r>
      <w:proofErr w:type="spellEnd"/>
      <w:r w:rsidRPr="00F30662">
        <w:rPr>
          <w:rFonts w:ascii="Perpetua" w:eastAsia="MS Mincho" w:hAnsi="Perpetua" w:cstheme="minorHAnsi"/>
          <w:b/>
          <w:i/>
          <w:sz w:val="28"/>
          <w:szCs w:val="26"/>
        </w:rPr>
        <w:t xml:space="preserve"> </w:t>
      </w:r>
      <w:proofErr w:type="spellStart"/>
      <w:r w:rsidRPr="00F30662">
        <w:rPr>
          <w:rFonts w:ascii="Perpetua" w:eastAsia="MS Mincho" w:hAnsi="Perpetua" w:cstheme="minorHAnsi"/>
          <w:b/>
          <w:i/>
          <w:sz w:val="28"/>
          <w:szCs w:val="26"/>
        </w:rPr>
        <w:t>duhet</w:t>
      </w:r>
      <w:proofErr w:type="spellEnd"/>
      <w:r w:rsidRPr="00F30662">
        <w:rPr>
          <w:rFonts w:ascii="Perpetua" w:eastAsia="MS Mincho" w:hAnsi="Perpetua" w:cstheme="minorHAnsi"/>
          <w:b/>
          <w:i/>
          <w:sz w:val="28"/>
          <w:szCs w:val="26"/>
        </w:rPr>
        <w:t xml:space="preserve"> </w:t>
      </w:r>
      <w:proofErr w:type="spellStart"/>
      <w:r w:rsidRPr="00F30662">
        <w:rPr>
          <w:rFonts w:ascii="Perpetua" w:eastAsia="MS Mincho" w:hAnsi="Perpetua" w:cstheme="minorHAnsi"/>
          <w:b/>
          <w:i/>
          <w:sz w:val="28"/>
          <w:szCs w:val="26"/>
        </w:rPr>
        <w:t>të</w:t>
      </w:r>
      <w:proofErr w:type="spellEnd"/>
      <w:r w:rsidRPr="00F30662">
        <w:rPr>
          <w:rFonts w:ascii="Perpetua" w:eastAsia="MS Mincho" w:hAnsi="Perpetua" w:cstheme="minorHAnsi"/>
          <w:b/>
          <w:i/>
          <w:sz w:val="28"/>
          <w:szCs w:val="26"/>
        </w:rPr>
        <w:t xml:space="preserve"> </w:t>
      </w:r>
      <w:proofErr w:type="spellStart"/>
      <w:r w:rsidRPr="00F30662">
        <w:rPr>
          <w:rFonts w:ascii="Perpetua" w:eastAsia="MS Mincho" w:hAnsi="Perpetua" w:cstheme="minorHAnsi"/>
          <w:b/>
          <w:i/>
          <w:sz w:val="28"/>
          <w:szCs w:val="26"/>
        </w:rPr>
        <w:t>paraqiten</w:t>
      </w:r>
      <w:proofErr w:type="spellEnd"/>
      <w:r w:rsidRPr="00F30662">
        <w:rPr>
          <w:rFonts w:ascii="Perpetua" w:eastAsia="MS Mincho" w:hAnsi="Perpetua" w:cstheme="minorHAnsi"/>
          <w:b/>
          <w:i/>
          <w:sz w:val="28"/>
          <w:szCs w:val="26"/>
        </w:rPr>
        <w:t xml:space="preserve"> </w:t>
      </w:r>
      <w:proofErr w:type="spellStart"/>
      <w:r w:rsidRPr="00F30662">
        <w:rPr>
          <w:rFonts w:ascii="Perpetua" w:eastAsia="MS Mincho" w:hAnsi="Perpetua" w:cstheme="minorHAnsi"/>
          <w:b/>
          <w:i/>
          <w:sz w:val="28"/>
          <w:szCs w:val="26"/>
        </w:rPr>
        <w:t>pranë</w:t>
      </w:r>
      <w:proofErr w:type="spellEnd"/>
      <w:r w:rsidRPr="00F30662">
        <w:rPr>
          <w:rFonts w:ascii="Perpetua" w:eastAsia="MS Mincho" w:hAnsi="Perpetua" w:cstheme="minorHAnsi"/>
          <w:b/>
          <w:i/>
          <w:sz w:val="28"/>
          <w:szCs w:val="26"/>
        </w:rPr>
        <w:t xml:space="preserve"> </w:t>
      </w:r>
      <w:proofErr w:type="spellStart"/>
      <w:r w:rsidRPr="00F30662">
        <w:rPr>
          <w:rFonts w:ascii="Perpetua" w:eastAsia="MS Mincho" w:hAnsi="Perpetua" w:cstheme="minorHAnsi"/>
          <w:b/>
          <w:i/>
          <w:sz w:val="28"/>
          <w:szCs w:val="26"/>
        </w:rPr>
        <w:t>ambjenteve</w:t>
      </w:r>
      <w:proofErr w:type="spellEnd"/>
      <w:r w:rsidRPr="00F30662">
        <w:rPr>
          <w:rFonts w:ascii="Perpetua" w:eastAsia="MS Mincho" w:hAnsi="Perpetua" w:cstheme="minorHAnsi"/>
          <w:b/>
          <w:i/>
          <w:sz w:val="28"/>
          <w:szCs w:val="26"/>
        </w:rPr>
        <w:t xml:space="preserve"> </w:t>
      </w:r>
      <w:proofErr w:type="spellStart"/>
      <w:r w:rsidRPr="00F30662">
        <w:rPr>
          <w:rFonts w:ascii="Perpetua" w:eastAsia="MS Mincho" w:hAnsi="Perpetua" w:cstheme="minorHAnsi"/>
          <w:b/>
          <w:i/>
          <w:sz w:val="28"/>
          <w:szCs w:val="26"/>
        </w:rPr>
        <w:t>të</w:t>
      </w:r>
      <w:proofErr w:type="spellEnd"/>
      <w:r w:rsidRPr="00F30662">
        <w:rPr>
          <w:rFonts w:ascii="Perpetua" w:eastAsia="MS Mincho" w:hAnsi="Perpetua" w:cstheme="minorHAnsi"/>
          <w:b/>
          <w:i/>
          <w:sz w:val="28"/>
          <w:szCs w:val="26"/>
        </w:rPr>
        <w:t xml:space="preserve"> </w:t>
      </w:r>
      <w:proofErr w:type="spellStart"/>
      <w:r w:rsidRPr="00F30662">
        <w:rPr>
          <w:rFonts w:ascii="Perpetua" w:eastAsia="MS Mincho" w:hAnsi="Perpetua" w:cstheme="minorHAnsi"/>
          <w:b/>
          <w:i/>
          <w:sz w:val="28"/>
          <w:szCs w:val="26"/>
        </w:rPr>
        <w:t>Agjencisë</w:t>
      </w:r>
      <w:proofErr w:type="spellEnd"/>
      <w:r w:rsidRPr="00F30662">
        <w:rPr>
          <w:rFonts w:ascii="Perpetua" w:eastAsia="MS Mincho" w:hAnsi="Perpetua" w:cstheme="minorHAnsi"/>
          <w:b/>
          <w:i/>
          <w:sz w:val="28"/>
          <w:szCs w:val="26"/>
        </w:rPr>
        <w:t xml:space="preserve"> </w:t>
      </w:r>
      <w:proofErr w:type="spellStart"/>
      <w:r w:rsidRPr="00F30662">
        <w:rPr>
          <w:rFonts w:ascii="Perpetua" w:eastAsia="MS Mincho" w:hAnsi="Perpetua" w:cstheme="minorHAnsi"/>
          <w:b/>
          <w:i/>
          <w:sz w:val="28"/>
          <w:szCs w:val="26"/>
        </w:rPr>
        <w:t>në</w:t>
      </w:r>
      <w:proofErr w:type="spellEnd"/>
      <w:r w:rsidRPr="00F30662">
        <w:rPr>
          <w:rFonts w:ascii="Perpetua" w:eastAsia="MS Mincho" w:hAnsi="Perpetua" w:cstheme="minorHAnsi"/>
          <w:b/>
          <w:i/>
          <w:sz w:val="28"/>
          <w:szCs w:val="26"/>
        </w:rPr>
        <w:t xml:space="preserve"> </w:t>
      </w:r>
      <w:proofErr w:type="spellStart"/>
      <w:r w:rsidRPr="00F30662">
        <w:rPr>
          <w:rFonts w:ascii="Perpetua" w:eastAsia="MS Mincho" w:hAnsi="Perpetua" w:cstheme="minorHAnsi"/>
          <w:b/>
          <w:i/>
          <w:sz w:val="28"/>
          <w:szCs w:val="26"/>
        </w:rPr>
        <w:t>datë</w:t>
      </w:r>
      <w:proofErr w:type="spellEnd"/>
      <w:r w:rsidRPr="00F30662">
        <w:rPr>
          <w:rFonts w:ascii="Perpetua" w:eastAsia="MS Mincho" w:hAnsi="Perpetua" w:cstheme="minorHAnsi"/>
          <w:b/>
          <w:i/>
          <w:sz w:val="28"/>
          <w:szCs w:val="26"/>
        </w:rPr>
        <w:t xml:space="preserve"> </w:t>
      </w:r>
      <w:r w:rsidR="007C1904" w:rsidRPr="007C1904">
        <w:rPr>
          <w:rFonts w:ascii="Perpetua" w:eastAsia="MS Mincho" w:hAnsi="Perpetua" w:cstheme="minorHAnsi"/>
          <w:b/>
          <w:i/>
          <w:sz w:val="28"/>
          <w:szCs w:val="26"/>
        </w:rPr>
        <w:t>17.08.2021</w:t>
      </w:r>
      <w:r w:rsidRPr="007C1904">
        <w:rPr>
          <w:rFonts w:ascii="Perpetua" w:eastAsia="MS Mincho" w:hAnsi="Perpetua" w:cstheme="minorHAnsi"/>
          <w:b/>
          <w:i/>
          <w:sz w:val="28"/>
          <w:szCs w:val="26"/>
        </w:rPr>
        <w:t xml:space="preserve"> </w:t>
      </w:r>
      <w:proofErr w:type="spellStart"/>
      <w:r w:rsidRPr="007C1904">
        <w:rPr>
          <w:rFonts w:ascii="Perpetua" w:eastAsia="MS Mincho" w:hAnsi="Perpetua" w:cstheme="minorHAnsi"/>
          <w:b/>
          <w:i/>
          <w:sz w:val="28"/>
          <w:szCs w:val="26"/>
        </w:rPr>
        <w:t>ora</w:t>
      </w:r>
      <w:proofErr w:type="spellEnd"/>
      <w:r w:rsidRPr="007C1904">
        <w:rPr>
          <w:rFonts w:ascii="Perpetua" w:eastAsia="MS Mincho" w:hAnsi="Perpetua" w:cstheme="minorHAnsi"/>
          <w:b/>
          <w:i/>
          <w:sz w:val="28"/>
          <w:szCs w:val="26"/>
        </w:rPr>
        <w:t xml:space="preserve"> 10.00</w:t>
      </w:r>
      <w:r w:rsidRPr="00F30662">
        <w:rPr>
          <w:rFonts w:ascii="Perpetua" w:eastAsia="MS Mincho" w:hAnsi="Perpetua" w:cstheme="minorHAnsi"/>
          <w:b/>
          <w:i/>
          <w:sz w:val="28"/>
          <w:szCs w:val="26"/>
        </w:rPr>
        <w:t xml:space="preserve"> me </w:t>
      </w:r>
      <w:proofErr w:type="spellStart"/>
      <w:r w:rsidRPr="00F30662">
        <w:rPr>
          <w:rFonts w:ascii="Perpetua" w:eastAsia="MS Mincho" w:hAnsi="Perpetua" w:cstheme="minorHAnsi"/>
          <w:b/>
          <w:i/>
          <w:sz w:val="28"/>
          <w:szCs w:val="26"/>
        </w:rPr>
        <w:t>dokumentacionin</w:t>
      </w:r>
      <w:proofErr w:type="spellEnd"/>
      <w:r w:rsidRPr="00F30662">
        <w:rPr>
          <w:rFonts w:ascii="Perpetua" w:eastAsia="MS Mincho" w:hAnsi="Perpetua" w:cstheme="minorHAnsi"/>
          <w:b/>
          <w:i/>
          <w:sz w:val="28"/>
          <w:szCs w:val="26"/>
        </w:rPr>
        <w:t xml:space="preserve"> e </w:t>
      </w:r>
      <w:proofErr w:type="spellStart"/>
      <w:r w:rsidRPr="00F30662">
        <w:rPr>
          <w:rFonts w:ascii="Perpetua" w:eastAsia="MS Mincho" w:hAnsi="Perpetua" w:cstheme="minorHAnsi"/>
          <w:b/>
          <w:i/>
          <w:sz w:val="28"/>
          <w:szCs w:val="26"/>
        </w:rPr>
        <w:t>mëposhtëm</w:t>
      </w:r>
      <w:proofErr w:type="spellEnd"/>
      <w:r w:rsidRPr="00F30662">
        <w:rPr>
          <w:rFonts w:ascii="Perpetua" w:eastAsia="MS Mincho" w:hAnsi="Perpetua" w:cstheme="minorHAnsi"/>
          <w:b/>
          <w:i/>
          <w:sz w:val="28"/>
          <w:szCs w:val="26"/>
        </w:rPr>
        <w:t>:</w:t>
      </w:r>
    </w:p>
    <w:p w:rsidR="00F30662" w:rsidRPr="00F30662" w:rsidRDefault="00F30662" w:rsidP="00F30662">
      <w:pPr>
        <w:numPr>
          <w:ilvl w:val="0"/>
          <w:numId w:val="9"/>
        </w:numPr>
        <w:spacing w:after="200" w:line="276" w:lineRule="auto"/>
        <w:jc w:val="both"/>
        <w:rPr>
          <w:rFonts w:ascii="Perpetua" w:eastAsia="MS Mincho" w:hAnsi="Perpetua" w:cstheme="minorHAnsi"/>
          <w:sz w:val="26"/>
          <w:szCs w:val="26"/>
          <w:lang w:val="sq-AL"/>
        </w:rPr>
      </w:pPr>
      <w:r w:rsidRPr="00F30662">
        <w:rPr>
          <w:rFonts w:ascii="Perpetua" w:eastAsia="MS Mincho" w:hAnsi="Perpetua" w:cstheme="minorHAnsi"/>
          <w:sz w:val="26"/>
          <w:szCs w:val="26"/>
          <w:lang w:val="sq-AL"/>
        </w:rPr>
        <w:t>Curriculum Vitae</w:t>
      </w:r>
    </w:p>
    <w:p w:rsidR="00F30662" w:rsidRPr="00F30662" w:rsidRDefault="00F30662" w:rsidP="00F30662">
      <w:pPr>
        <w:numPr>
          <w:ilvl w:val="0"/>
          <w:numId w:val="9"/>
        </w:numPr>
        <w:spacing w:after="200" w:line="276" w:lineRule="auto"/>
        <w:jc w:val="both"/>
        <w:rPr>
          <w:rFonts w:ascii="Perpetua" w:eastAsia="MS Mincho" w:hAnsi="Perpetua" w:cstheme="minorHAnsi"/>
          <w:sz w:val="26"/>
          <w:szCs w:val="26"/>
          <w:lang w:val="sq-AL"/>
        </w:rPr>
      </w:pPr>
      <w:r w:rsidRPr="00F30662">
        <w:rPr>
          <w:rFonts w:ascii="Perpetua" w:eastAsia="MS Mincho" w:hAnsi="Perpetua" w:cstheme="minorHAnsi"/>
          <w:sz w:val="26"/>
          <w:szCs w:val="26"/>
          <w:lang w:val="sq-AL"/>
        </w:rPr>
        <w:t>Diplomë të shkollës së lartë</w:t>
      </w:r>
    </w:p>
    <w:p w:rsidR="00F30662" w:rsidRPr="00F30662" w:rsidRDefault="00F30662" w:rsidP="00F30662">
      <w:pPr>
        <w:numPr>
          <w:ilvl w:val="0"/>
          <w:numId w:val="9"/>
        </w:numPr>
        <w:spacing w:after="200" w:line="276" w:lineRule="auto"/>
        <w:jc w:val="both"/>
        <w:rPr>
          <w:rFonts w:ascii="Perpetua" w:eastAsia="MS Mincho" w:hAnsi="Perpetua" w:cstheme="minorHAnsi"/>
          <w:sz w:val="26"/>
          <w:szCs w:val="26"/>
          <w:lang w:val="sq-AL"/>
        </w:rPr>
      </w:pPr>
      <w:r w:rsidRPr="00F30662">
        <w:rPr>
          <w:rFonts w:ascii="Perpetua" w:eastAsia="MS Mincho" w:hAnsi="Perpetua" w:cstheme="minorHAnsi"/>
          <w:sz w:val="26"/>
          <w:szCs w:val="26"/>
          <w:lang w:val="sq-AL"/>
        </w:rPr>
        <w:t>Dëshmi të ndryshme kualifikimi dhe specializimi, në qoftë se ka</w:t>
      </w:r>
    </w:p>
    <w:p w:rsidR="00F30662" w:rsidRPr="00F30662" w:rsidRDefault="00F30662" w:rsidP="00F30662">
      <w:pPr>
        <w:numPr>
          <w:ilvl w:val="0"/>
          <w:numId w:val="9"/>
        </w:numPr>
        <w:spacing w:after="200" w:line="276" w:lineRule="auto"/>
        <w:jc w:val="both"/>
        <w:rPr>
          <w:rFonts w:ascii="Perpetua" w:eastAsia="MS Mincho" w:hAnsi="Perpetua" w:cstheme="minorHAnsi"/>
          <w:sz w:val="26"/>
          <w:szCs w:val="26"/>
          <w:lang w:val="sq-AL"/>
        </w:rPr>
      </w:pPr>
      <w:r w:rsidRPr="00F30662">
        <w:rPr>
          <w:rFonts w:ascii="Perpetua" w:eastAsia="MS Mincho" w:hAnsi="Perpetua" w:cstheme="minorHAnsi"/>
          <w:sz w:val="26"/>
          <w:szCs w:val="26"/>
          <w:lang w:val="sq-AL"/>
        </w:rPr>
        <w:t>Punë të ngjashme me ente publike apo private</w:t>
      </w:r>
    </w:p>
    <w:p w:rsidR="00F30662" w:rsidRPr="00F30662" w:rsidRDefault="00F30662" w:rsidP="00F30662">
      <w:pPr>
        <w:numPr>
          <w:ilvl w:val="0"/>
          <w:numId w:val="9"/>
        </w:numPr>
        <w:spacing w:after="200" w:line="276" w:lineRule="auto"/>
        <w:jc w:val="both"/>
        <w:rPr>
          <w:rFonts w:ascii="Perpetua" w:eastAsia="MS Mincho" w:hAnsi="Perpetua" w:cstheme="minorHAnsi"/>
          <w:sz w:val="26"/>
          <w:szCs w:val="26"/>
          <w:lang w:val="sq-AL"/>
        </w:rPr>
      </w:pPr>
      <w:r w:rsidRPr="00F30662">
        <w:rPr>
          <w:rFonts w:ascii="Perpetua" w:eastAsia="MS Mincho" w:hAnsi="Perpetua" w:cstheme="minorHAnsi"/>
          <w:sz w:val="26"/>
          <w:szCs w:val="26"/>
          <w:lang w:val="sq-AL"/>
        </w:rPr>
        <w:t>Deklaratë prezantuese ose vlerësim pune nga punëdhënës të mëparshëm</w:t>
      </w:r>
    </w:p>
    <w:p w:rsidR="00F30662" w:rsidRPr="00F30662" w:rsidRDefault="00F30662" w:rsidP="00F30662">
      <w:pPr>
        <w:numPr>
          <w:ilvl w:val="0"/>
          <w:numId w:val="9"/>
        </w:numPr>
        <w:spacing w:after="200" w:line="276" w:lineRule="auto"/>
        <w:jc w:val="both"/>
        <w:rPr>
          <w:rFonts w:ascii="Perpetua" w:eastAsia="MS Mincho" w:hAnsi="Perpetua" w:cstheme="minorHAnsi"/>
          <w:sz w:val="26"/>
          <w:szCs w:val="26"/>
          <w:lang w:val="sq-AL"/>
        </w:rPr>
      </w:pPr>
      <w:r w:rsidRPr="00F30662">
        <w:rPr>
          <w:rFonts w:ascii="Perpetua" w:eastAsia="MS Mincho" w:hAnsi="Perpetua" w:cstheme="minorHAnsi"/>
          <w:sz w:val="26"/>
          <w:szCs w:val="26"/>
          <w:lang w:val="sq-AL"/>
        </w:rPr>
        <w:t>Fotokopje e ID-së.</w:t>
      </w:r>
    </w:p>
    <w:p w:rsidR="00D7555A" w:rsidRPr="00D7555A" w:rsidRDefault="00D7555A" w:rsidP="00D7555A">
      <w:pPr>
        <w:ind w:left="720"/>
        <w:jc w:val="both"/>
        <w:rPr>
          <w:rFonts w:ascii="Perpetua" w:hAnsi="Perpetua" w:cstheme="minorHAnsi"/>
          <w:sz w:val="26"/>
          <w:szCs w:val="26"/>
          <w:lang w:val="sq-AL"/>
        </w:rPr>
      </w:pPr>
      <w:r w:rsidRPr="00D7555A">
        <w:rPr>
          <w:rFonts w:ascii="Perpetua" w:hAnsi="Perpetua" w:cstheme="minorHAnsi"/>
          <w:sz w:val="26"/>
          <w:szCs w:val="26"/>
          <w:lang w:val="sq-AL"/>
        </w:rPr>
        <w:t>Testimi përkatës do të zhvillohet në një fazë, nëpërmjet shqyrtimit të dokumentacionit dhe intervistimit të kandidatëve pjesëmarrës. Dokumentacioni do të dorëzohet origjinal ose kopje e noterizuar e tij.</w:t>
      </w:r>
    </w:p>
    <w:p w:rsidR="00D7555A" w:rsidRDefault="00D7555A" w:rsidP="00F30662">
      <w:pPr>
        <w:spacing w:after="200" w:line="276" w:lineRule="auto"/>
        <w:ind w:firstLine="720"/>
        <w:jc w:val="both"/>
        <w:rPr>
          <w:rFonts w:ascii="Perpetua" w:eastAsia="MS Mincho" w:hAnsi="Perpetua" w:cstheme="minorHAnsi"/>
          <w:sz w:val="26"/>
          <w:szCs w:val="26"/>
          <w:lang w:val="sq-AL"/>
        </w:rPr>
      </w:pPr>
    </w:p>
    <w:p w:rsidR="00F30662" w:rsidRPr="00F30662" w:rsidRDefault="00F30662" w:rsidP="00F30662">
      <w:pPr>
        <w:spacing w:after="200" w:line="276" w:lineRule="auto"/>
        <w:ind w:firstLine="720"/>
        <w:jc w:val="both"/>
        <w:rPr>
          <w:rFonts w:ascii="Perpetua" w:eastAsia="MS Mincho" w:hAnsi="Perpetua" w:cstheme="minorHAnsi"/>
          <w:sz w:val="26"/>
          <w:szCs w:val="26"/>
          <w:lang w:val="sq-AL"/>
        </w:rPr>
      </w:pPr>
      <w:r w:rsidRPr="00F30662">
        <w:rPr>
          <w:rFonts w:ascii="Perpetua" w:eastAsia="MS Mincho" w:hAnsi="Perpetua" w:cstheme="minorHAnsi"/>
          <w:sz w:val="26"/>
          <w:szCs w:val="26"/>
          <w:lang w:val="sq-AL"/>
        </w:rPr>
        <w:t>Kandidati i përzgjedhur do të njoftohet me një njoftim të dytë.</w:t>
      </w:r>
    </w:p>
    <w:p w:rsidR="00F30662" w:rsidRPr="00F30662" w:rsidRDefault="00F30662" w:rsidP="00F30662">
      <w:pPr>
        <w:spacing w:after="200" w:line="276" w:lineRule="auto"/>
        <w:ind w:left="720"/>
        <w:jc w:val="both"/>
        <w:rPr>
          <w:rFonts w:ascii="Perpetua" w:eastAsia="MS Mincho" w:hAnsi="Perpetua" w:cstheme="minorHAnsi"/>
          <w:sz w:val="26"/>
          <w:szCs w:val="26"/>
          <w:lang w:val="sq-AL"/>
        </w:rPr>
      </w:pPr>
      <w:r w:rsidRPr="00F30662">
        <w:rPr>
          <w:rFonts w:ascii="Perpetua" w:eastAsia="MS Mincho" w:hAnsi="Perpetua" w:cstheme="minorHAnsi"/>
          <w:sz w:val="26"/>
          <w:szCs w:val="26"/>
          <w:lang w:val="sq-AL"/>
        </w:rPr>
        <w:t>Punësimi i specialistit të jashtëm në Agjenci do të realizohet nëpërmjet lidhjes së një kontrate pune me kohë të pjesshme në përputhje me kushtet e parashikuara në nenin 14 të Kodit të Punës.</w:t>
      </w:r>
    </w:p>
    <w:p w:rsidR="00F30662" w:rsidRPr="00F30662" w:rsidRDefault="00F30662" w:rsidP="00F30662">
      <w:pPr>
        <w:spacing w:after="200" w:line="276" w:lineRule="auto"/>
        <w:jc w:val="both"/>
        <w:rPr>
          <w:rFonts w:ascii="Perpetua" w:eastAsia="MS Mincho" w:hAnsi="Perpetua"/>
          <w:sz w:val="26"/>
          <w:szCs w:val="26"/>
          <w:lang w:val="da-DK"/>
        </w:rPr>
      </w:pPr>
    </w:p>
    <w:p w:rsidR="00F30662" w:rsidRPr="00F30662" w:rsidRDefault="00F30662" w:rsidP="00F30662">
      <w:pPr>
        <w:spacing w:line="276" w:lineRule="auto"/>
        <w:ind w:left="7920" w:hanging="7920"/>
        <w:rPr>
          <w:rFonts w:eastAsia="MS Mincho" w:cstheme="minorHAnsi"/>
          <w:b/>
          <w:color w:val="FFFFFF" w:themeColor="background1"/>
          <w:sz w:val="24"/>
          <w:szCs w:val="24"/>
          <w:highlight w:val="red"/>
        </w:rPr>
      </w:pPr>
    </w:p>
    <w:p w:rsidR="007C1904" w:rsidRPr="007C1904" w:rsidRDefault="007C1904" w:rsidP="00AB59E8">
      <w:pPr>
        <w:tabs>
          <w:tab w:val="left" w:pos="1451"/>
        </w:tabs>
        <w:rPr>
          <w:rFonts w:ascii="Perpetua" w:hAnsi="Perpetua" w:cstheme="minorHAnsi"/>
          <w:sz w:val="26"/>
          <w:szCs w:val="26"/>
          <w:lang w:val="sq-AL"/>
        </w:rPr>
      </w:pPr>
      <w:r>
        <w:tab/>
      </w:r>
      <w:bookmarkStart w:id="0" w:name="_GoBack"/>
      <w:bookmarkEnd w:id="0"/>
    </w:p>
    <w:sectPr w:rsidR="007C1904" w:rsidRPr="007C1904" w:rsidSect="000C4965">
      <w:headerReference w:type="default" r:id="rId7"/>
      <w:footerReference w:type="default" r:id="rId8"/>
      <w:pgSz w:w="11918" w:h="16854"/>
      <w:pgMar w:top="0" w:right="1286" w:bottom="151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81A" w:rsidRDefault="00FF581A" w:rsidP="00831116">
      <w:r>
        <w:separator/>
      </w:r>
    </w:p>
  </w:endnote>
  <w:endnote w:type="continuationSeparator" w:id="0">
    <w:p w:rsidR="00FF581A" w:rsidRDefault="00FF581A" w:rsidP="00831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1116" w:rsidRDefault="00A00C11">
    <w:pPr>
      <w:pStyle w:val="Footer"/>
    </w:pPr>
    <w:r w:rsidRPr="00B34F2D">
      <w:rPr>
        <w:rFonts w:ascii="Perpetua" w:hAnsi="Perpetua"/>
        <w:noProof/>
      </w:rPr>
      <mc:AlternateContent>
        <mc:Choice Requires="wps">
          <w:drawing>
            <wp:anchor distT="0" distB="0" distL="0" distR="0" simplePos="0" relativeHeight="251661312" behindDoc="1" locked="0" layoutInCell="1" allowOverlap="1" wp14:anchorId="4B6BA8F7" wp14:editId="7C3DD7B4">
              <wp:simplePos x="0" y="0"/>
              <wp:positionH relativeFrom="column">
                <wp:posOffset>-3175</wp:posOffset>
              </wp:positionH>
              <wp:positionV relativeFrom="bottomMargin">
                <wp:posOffset>607695</wp:posOffset>
              </wp:positionV>
              <wp:extent cx="7620635" cy="45085"/>
              <wp:effectExtent l="0" t="0" r="0" b="5715"/>
              <wp:wrapSquare wrapText="bothSides"/>
              <wp:docPr id="4" name="_x0000_s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7620635" cy="4508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A00C11" w:rsidRPr="00A00C11" w:rsidRDefault="00A00C11" w:rsidP="00A00C1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6BA8F7" id="_x0000_t202" coordsize="21600,21600" o:spt="202" path="m,l,21600r21600,l21600,xe">
              <v:stroke joinstyle="miter"/>
              <v:path gradientshapeok="t" o:connecttype="rect"/>
            </v:shapetype>
            <v:shape id="_x0000_s0" o:spid="_x0000_s1026" type="#_x0000_t202" style="position:absolute;margin-left:-.25pt;margin-top:47.85pt;width:600.05pt;height:3.55pt;flip:y;z-index:-25165516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" fillcolor="black [3213]" stroked="f">
              <v:textbox inset="0,0,0,0">
                <w:txbxContent>
                  <w:p w:rsidR="00A00C11" w:rsidRPr="00A00C11" w:rsidRDefault="00A00C11" w:rsidP="00A00C11"/>
                </w:txbxContent>
              </v:textbox>
              <w10:wrap type="square" anchory="margin"/>
            </v:shape>
          </w:pict>
        </mc:Fallback>
      </mc:AlternateContent>
    </w:r>
    <w:r w:rsidR="00831116" w:rsidRPr="00B34F2D">
      <w:rPr>
        <w:rFonts w:ascii="Perpetua" w:hAnsi="Perpetua"/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6B891BA2" wp14:editId="05F610D0">
              <wp:simplePos x="0" y="0"/>
              <wp:positionH relativeFrom="column">
                <wp:posOffset>0</wp:posOffset>
              </wp:positionH>
              <wp:positionV relativeFrom="bottomMargin">
                <wp:posOffset>657860</wp:posOffset>
              </wp:positionV>
              <wp:extent cx="7620635" cy="300990"/>
              <wp:effectExtent l="0" t="0" r="0" b="3810"/>
              <wp:wrapSquare wrapText="bothSides"/>
              <wp:docPr id="3" name="_x0000_s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635" cy="300990"/>
                      </a:xfrm>
                      <a:prstGeom prst="rect">
                        <a:avLst/>
                      </a:prstGeom>
                      <a:solidFill>
                        <a:srgbClr val="B61D17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:rsidR="00831116" w:rsidRDefault="00831116" w:rsidP="00831116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B891BA2" id="_x0000_s1027" type="#_x0000_t202" style="position:absolute;margin-left:0;margin-top:51.8pt;width:600.05pt;height:23.7pt;z-index:-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" fillcolor="#b61d17" stroked="f">
              <v:textbox inset="0,0,0,0">
                <w:txbxContent>
                  <w:p w:rsidR="00831116" w:rsidRDefault="00831116" w:rsidP="00831116"/>
                </w:txbxContent>
              </v:textbox>
              <w10:wrap type="square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81A" w:rsidRDefault="00FF581A" w:rsidP="00831116">
      <w:r>
        <w:separator/>
      </w:r>
    </w:p>
  </w:footnote>
  <w:footnote w:type="continuationSeparator" w:id="0">
    <w:p w:rsidR="00FF581A" w:rsidRDefault="00FF581A" w:rsidP="008311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021C" w:rsidRPr="00B34F2D" w:rsidRDefault="00C0021C" w:rsidP="00940323">
    <w:pPr>
      <w:spacing w:after="504"/>
      <w:ind w:left="1440"/>
      <w:rPr>
        <w:rFonts w:ascii="Perpetua" w:hAnsi="Perpetua"/>
        <w:color w:val="000000"/>
        <w:spacing w:val="-8"/>
        <w:sz w:val="32"/>
      </w:rPr>
    </w:pPr>
    <w:r w:rsidRPr="00B34F2D">
      <w:rPr>
        <w:rFonts w:ascii="Perpetua" w:hAnsi="Perpetua"/>
        <w:color w:val="000000"/>
        <w:spacing w:val="-8"/>
        <w:sz w:val="32"/>
      </w:rPr>
      <w:t>EPUBLIKA E SHQIP</w:t>
    </w:r>
    <w:r w:rsidR="00655690">
      <w:rPr>
        <w:rFonts w:ascii="Perpetua" w:hAnsi="Perpetua"/>
        <w:color w:val="000000"/>
        <w:spacing w:val="-8"/>
        <w:sz w:val="32"/>
      </w:rPr>
      <w:t>Ë</w:t>
    </w:r>
    <w:r w:rsidRPr="00B34F2D">
      <w:rPr>
        <w:rFonts w:ascii="Perpetua" w:hAnsi="Perpetua"/>
        <w:color w:val="000000"/>
        <w:spacing w:val="-8"/>
        <w:sz w:val="32"/>
      </w:rPr>
      <w:t>RIS</w:t>
    </w:r>
    <w:r w:rsidR="00655690">
      <w:rPr>
        <w:rFonts w:ascii="Perpetua" w:hAnsi="Perpetua"/>
        <w:color w:val="000000"/>
        <w:spacing w:val="-8"/>
        <w:sz w:val="32"/>
      </w:rPr>
      <w:t>Ë</w:t>
    </w: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906"/>
      <w:gridCol w:w="4000"/>
      <w:gridCol w:w="3584"/>
    </w:tblGrid>
    <w:tr w:rsidR="00C0021C" w:rsidRPr="00B34F2D" w:rsidTr="00AA1C0E">
      <w:trPr>
        <w:trHeight w:hRule="exact" w:val="1575"/>
      </w:trPr>
      <w:tc>
        <w:tcPr>
          <w:tcW w:w="2906" w:type="dxa"/>
          <w:tcBorders>
            <w:top w:val="none" w:sz="0" w:space="0" w:color="000000"/>
            <w:left w:val="none" w:sz="0" w:space="0" w:color="000000"/>
            <w:bottom w:val="none" w:sz="0" w:space="0" w:color="000000"/>
          </w:tcBorders>
        </w:tcPr>
        <w:p w:rsidR="00C0021C" w:rsidRPr="00B34F2D" w:rsidRDefault="00C0021C" w:rsidP="00940323">
          <w:pPr>
            <w:spacing w:after="324"/>
            <w:ind w:left="1440" w:right="181"/>
            <w:jc w:val="right"/>
            <w:rPr>
              <w:rFonts w:ascii="Perpetua" w:hAnsi="Perpetua"/>
            </w:rPr>
          </w:pPr>
          <w:r w:rsidRPr="00B34F2D">
            <w:rPr>
              <w:rFonts w:ascii="Perpetua" w:hAnsi="Perpetua"/>
              <w:noProof/>
            </w:rPr>
            <w:drawing>
              <wp:inline distT="0" distB="0" distL="0" distR="0" wp14:anchorId="75D3CB03" wp14:editId="59202A20">
                <wp:extent cx="780415" cy="780415"/>
                <wp:effectExtent l="0" t="0" r="0" b="0"/>
                <wp:docPr id="1" name="pic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80415" cy="7804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00" w:type="dxa"/>
          <w:tcBorders>
            <w:top w:val="none" w:sz="0" w:space="0" w:color="000000"/>
            <w:left w:val="nil"/>
            <w:bottom w:val="none" w:sz="0" w:space="0" w:color="000000"/>
            <w:right w:val="none" w:sz="0" w:space="0" w:color="000000"/>
          </w:tcBorders>
        </w:tcPr>
        <w:p w:rsidR="00C0021C" w:rsidRPr="00B34F2D" w:rsidRDefault="00C0021C" w:rsidP="00C0021C">
          <w:pPr>
            <w:spacing w:before="72"/>
            <w:ind w:left="205"/>
            <w:rPr>
              <w:rFonts w:ascii="Perpetua" w:hAnsi="Perpetua"/>
              <w:color w:val="000000"/>
              <w:sz w:val="32"/>
            </w:rPr>
          </w:pPr>
          <w:r>
            <w:rPr>
              <w:rFonts w:ascii="Perpetua" w:hAnsi="Perpetua"/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41FCE704" wp14:editId="1E3752AE">
                    <wp:simplePos x="0" y="0"/>
                    <wp:positionH relativeFrom="column">
                      <wp:posOffset>6350</wp:posOffset>
                    </wp:positionH>
                    <wp:positionV relativeFrom="paragraph">
                      <wp:posOffset>14605</wp:posOffset>
                    </wp:positionV>
                    <wp:extent cx="0" cy="753745"/>
                    <wp:effectExtent l="13335" t="10160" r="5715" b="7620"/>
                    <wp:wrapNone/>
                    <wp:docPr id="2" name="AutoShape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75374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none" w="med" len="med"/>
                              <a:tailEnd type="non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C95934D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4" o:spid="_x0000_s1026" type="#_x0000_t32" style="position:absolute;margin-left:.5pt;margin-top:1.15pt;width:0;height:5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"/>
                </w:pict>
              </mc:Fallback>
            </mc:AlternateContent>
          </w:r>
          <w:r w:rsidRPr="00B34F2D">
            <w:rPr>
              <w:rFonts w:ascii="Perpetua" w:hAnsi="Perpetua"/>
              <w:color w:val="000000"/>
              <w:sz w:val="32"/>
            </w:rPr>
            <w:t>AGJENCIA</w:t>
          </w:r>
        </w:p>
        <w:p w:rsidR="00C0021C" w:rsidRPr="00B34F2D" w:rsidRDefault="00C0021C" w:rsidP="00C0021C">
          <w:pPr>
            <w:spacing w:line="201" w:lineRule="auto"/>
            <w:ind w:left="205"/>
            <w:rPr>
              <w:rFonts w:ascii="Perpetua" w:hAnsi="Perpetua"/>
              <w:color w:val="000000"/>
              <w:spacing w:val="-6"/>
              <w:sz w:val="32"/>
            </w:rPr>
          </w:pPr>
          <w:r w:rsidRPr="00B34F2D">
            <w:rPr>
              <w:rFonts w:ascii="Perpetua" w:hAnsi="Perpetua"/>
              <w:color w:val="000000"/>
              <w:spacing w:val="-6"/>
              <w:sz w:val="32"/>
            </w:rPr>
            <w:t>E SIGURIMIT</w:t>
          </w:r>
        </w:p>
        <w:p w:rsidR="00C0021C" w:rsidRPr="00B34F2D" w:rsidRDefault="00C0021C" w:rsidP="00C0021C">
          <w:pPr>
            <w:ind w:left="205"/>
            <w:rPr>
              <w:rFonts w:ascii="Perpetua" w:hAnsi="Perpetua"/>
              <w:color w:val="000000"/>
              <w:sz w:val="32"/>
            </w:rPr>
          </w:pPr>
          <w:r w:rsidRPr="00B34F2D">
            <w:rPr>
              <w:rFonts w:ascii="Perpetua" w:hAnsi="Perpetua"/>
              <w:color w:val="000000"/>
              <w:sz w:val="32"/>
            </w:rPr>
            <w:t>T</w:t>
          </w:r>
          <w:r w:rsidR="00655690">
            <w:rPr>
              <w:rFonts w:ascii="Perpetua" w:hAnsi="Perpetua"/>
              <w:color w:val="000000"/>
              <w:sz w:val="32"/>
            </w:rPr>
            <w:t>Ë</w:t>
          </w:r>
          <w:r w:rsidRPr="00B34F2D">
            <w:rPr>
              <w:rFonts w:ascii="Perpetua" w:hAnsi="Perpetua"/>
              <w:color w:val="000000"/>
              <w:sz w:val="32"/>
            </w:rPr>
            <w:t xml:space="preserve"> DEPOZITAVE</w:t>
          </w:r>
        </w:p>
      </w:tc>
      <w:tc>
        <w:tcPr>
          <w:tcW w:w="3584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C0021C" w:rsidRPr="00B34F2D" w:rsidRDefault="00C0021C" w:rsidP="00C0021C">
          <w:pPr>
            <w:spacing w:line="196" w:lineRule="exact"/>
            <w:ind w:left="1741" w:hanging="283"/>
            <w:jc w:val="right"/>
            <w:rPr>
              <w:rFonts w:ascii="Perpetua" w:hAnsi="Perpetua"/>
              <w:color w:val="000000"/>
              <w:spacing w:val="1"/>
              <w:sz w:val="14"/>
            </w:rPr>
          </w:pPr>
          <w:proofErr w:type="spellStart"/>
          <w:r w:rsidRPr="00B34F2D">
            <w:rPr>
              <w:rFonts w:ascii="Perpetua" w:hAnsi="Perpetua"/>
              <w:color w:val="000000"/>
              <w:spacing w:val="1"/>
              <w:sz w:val="14"/>
            </w:rPr>
            <w:t>Agjencia</w:t>
          </w:r>
          <w:proofErr w:type="spellEnd"/>
          <w:r w:rsidRPr="00B34F2D">
            <w:rPr>
              <w:rFonts w:ascii="Perpetua" w:hAnsi="Perpetua"/>
              <w:color w:val="000000"/>
              <w:spacing w:val="1"/>
              <w:sz w:val="14"/>
            </w:rPr>
            <w:t xml:space="preserve"> e </w:t>
          </w:r>
          <w:proofErr w:type="spellStart"/>
          <w:r w:rsidRPr="00B34F2D">
            <w:rPr>
              <w:rFonts w:ascii="Perpetua" w:hAnsi="Perpetua"/>
              <w:color w:val="000000"/>
              <w:spacing w:val="1"/>
              <w:sz w:val="14"/>
            </w:rPr>
            <w:t>Sigurimit</w:t>
          </w:r>
          <w:proofErr w:type="spellEnd"/>
          <w:r w:rsidRPr="00B34F2D">
            <w:rPr>
              <w:rFonts w:ascii="Perpetua" w:hAnsi="Perpetua"/>
              <w:color w:val="000000"/>
              <w:spacing w:val="1"/>
              <w:sz w:val="14"/>
            </w:rPr>
            <w:t xml:space="preserve"> </w:t>
          </w:r>
          <w:proofErr w:type="spellStart"/>
          <w:r w:rsidRPr="00B34F2D">
            <w:rPr>
              <w:rFonts w:ascii="Perpetua" w:hAnsi="Perpetua"/>
              <w:color w:val="000000"/>
              <w:spacing w:val="1"/>
              <w:sz w:val="14"/>
            </w:rPr>
            <w:t>t</w:t>
          </w:r>
          <w:r w:rsidR="00655690">
            <w:rPr>
              <w:rFonts w:ascii="Perpetua" w:hAnsi="Perpetua"/>
              <w:color w:val="000000"/>
              <w:spacing w:val="1"/>
              <w:sz w:val="14"/>
            </w:rPr>
            <w:t>ë</w:t>
          </w:r>
          <w:proofErr w:type="spellEnd"/>
          <w:r w:rsidRPr="00B34F2D">
            <w:rPr>
              <w:rFonts w:ascii="Perpetua" w:hAnsi="Perpetua"/>
              <w:color w:val="000000"/>
              <w:spacing w:val="1"/>
              <w:sz w:val="14"/>
            </w:rPr>
            <w:t xml:space="preserve"> </w:t>
          </w:r>
          <w:proofErr w:type="spellStart"/>
          <w:r w:rsidRPr="00B34F2D">
            <w:rPr>
              <w:rFonts w:ascii="Perpetua" w:hAnsi="Perpetua"/>
              <w:color w:val="000000"/>
              <w:spacing w:val="1"/>
              <w:sz w:val="14"/>
            </w:rPr>
            <w:t>Depozitave</w:t>
          </w:r>
          <w:proofErr w:type="spellEnd"/>
          <w:r w:rsidRPr="00B34F2D">
            <w:rPr>
              <w:rFonts w:ascii="Perpetua" w:hAnsi="Perpetua"/>
              <w:color w:val="000000"/>
              <w:spacing w:val="1"/>
              <w:sz w:val="14"/>
            </w:rPr>
            <w:t xml:space="preserve"> </w:t>
          </w:r>
          <w:r w:rsidRPr="00B34F2D">
            <w:rPr>
              <w:rFonts w:ascii="Perpetua" w:hAnsi="Perpetua"/>
              <w:color w:val="000000"/>
              <w:spacing w:val="1"/>
              <w:sz w:val="14"/>
            </w:rPr>
            <w:br/>
          </w:r>
          <w:proofErr w:type="spellStart"/>
          <w:r w:rsidRPr="00B34F2D">
            <w:rPr>
              <w:rFonts w:ascii="Perpetua" w:hAnsi="Perpetua"/>
              <w:color w:val="000000"/>
              <w:spacing w:val="1"/>
              <w:sz w:val="14"/>
            </w:rPr>
            <w:t>Rruga</w:t>
          </w:r>
          <w:proofErr w:type="spellEnd"/>
          <w:r w:rsidRPr="00B34F2D">
            <w:rPr>
              <w:rFonts w:ascii="Perpetua" w:hAnsi="Perpetua"/>
              <w:color w:val="000000"/>
              <w:spacing w:val="1"/>
              <w:sz w:val="14"/>
            </w:rPr>
            <w:t xml:space="preserve"> e </w:t>
          </w:r>
          <w:proofErr w:type="spellStart"/>
          <w:r w:rsidRPr="00B34F2D">
            <w:rPr>
              <w:rFonts w:ascii="Perpetua" w:hAnsi="Perpetua"/>
              <w:color w:val="000000"/>
              <w:spacing w:val="1"/>
              <w:sz w:val="14"/>
            </w:rPr>
            <w:t>Elbasanit</w:t>
          </w:r>
          <w:proofErr w:type="spellEnd"/>
          <w:r w:rsidRPr="00B34F2D">
            <w:rPr>
              <w:rFonts w:ascii="Perpetua" w:hAnsi="Perpetua"/>
              <w:color w:val="000000"/>
              <w:spacing w:val="1"/>
              <w:sz w:val="14"/>
            </w:rPr>
            <w:t xml:space="preserve">, Nr. 317 </w:t>
          </w:r>
          <w:r w:rsidRPr="00B34F2D">
            <w:rPr>
              <w:rFonts w:ascii="Perpetua" w:hAnsi="Perpetua"/>
              <w:color w:val="000000"/>
              <w:spacing w:val="1"/>
              <w:sz w:val="14"/>
            </w:rPr>
            <w:br/>
          </w:r>
          <w:proofErr w:type="spellStart"/>
          <w:r w:rsidRPr="00B34F2D">
            <w:rPr>
              <w:rFonts w:ascii="Perpetua" w:hAnsi="Perpetua"/>
              <w:color w:val="000000"/>
              <w:spacing w:val="2"/>
              <w:sz w:val="14"/>
            </w:rPr>
            <w:t>Tiran</w:t>
          </w:r>
          <w:r w:rsidR="00655690">
            <w:rPr>
              <w:rFonts w:ascii="Perpetua" w:hAnsi="Perpetua"/>
              <w:color w:val="000000"/>
              <w:spacing w:val="2"/>
              <w:sz w:val="14"/>
            </w:rPr>
            <w:t>ë</w:t>
          </w:r>
          <w:proofErr w:type="spellEnd"/>
          <w:r w:rsidRPr="00B34F2D">
            <w:rPr>
              <w:rFonts w:ascii="Perpetua" w:hAnsi="Perpetua"/>
              <w:color w:val="000000"/>
              <w:spacing w:val="2"/>
              <w:sz w:val="14"/>
            </w:rPr>
            <w:t>/Albania</w:t>
          </w:r>
        </w:p>
        <w:p w:rsidR="00C0021C" w:rsidRPr="00B34F2D" w:rsidRDefault="00C0021C" w:rsidP="001675F6">
          <w:pPr>
            <w:spacing w:before="108" w:line="206" w:lineRule="exact"/>
            <w:ind w:left="1741" w:hanging="283"/>
            <w:jc w:val="right"/>
            <w:rPr>
              <w:rFonts w:ascii="Perpetua" w:hAnsi="Perpetua"/>
              <w:color w:val="000000"/>
              <w:spacing w:val="5"/>
              <w:sz w:val="14"/>
            </w:rPr>
          </w:pPr>
          <w:r w:rsidRPr="00B34F2D">
            <w:rPr>
              <w:rFonts w:ascii="Perpetua" w:hAnsi="Perpetua"/>
              <w:i/>
              <w:color w:val="000000"/>
              <w:spacing w:val="5"/>
              <w:sz w:val="14"/>
            </w:rPr>
            <w:t>t</w:t>
          </w:r>
          <w:r w:rsidRPr="00B34F2D">
            <w:rPr>
              <w:rFonts w:ascii="Perpetua" w:hAnsi="Perpetua"/>
              <w:color w:val="000000"/>
              <w:spacing w:val="5"/>
              <w:sz w:val="14"/>
            </w:rPr>
            <w:t xml:space="preserve">: +355 (4) 2362 989/2347 298 </w:t>
          </w:r>
          <w:r w:rsidRPr="00B34F2D">
            <w:rPr>
              <w:rFonts w:ascii="Perpetua" w:hAnsi="Perpetua"/>
              <w:color w:val="000000"/>
              <w:spacing w:val="5"/>
              <w:sz w:val="14"/>
            </w:rPr>
            <w:br/>
          </w:r>
          <w:r w:rsidRPr="00B34F2D">
            <w:rPr>
              <w:rFonts w:ascii="Perpetua" w:hAnsi="Perpetua"/>
              <w:i/>
              <w:color w:val="000000"/>
              <w:spacing w:val="2"/>
              <w:w w:val="105"/>
              <w:sz w:val="16"/>
            </w:rPr>
            <w:t xml:space="preserve">f: </w:t>
          </w:r>
          <w:r w:rsidRPr="00B34F2D">
            <w:rPr>
              <w:rFonts w:ascii="Perpetua" w:hAnsi="Perpetua"/>
              <w:color w:val="000000"/>
              <w:spacing w:val="2"/>
              <w:sz w:val="14"/>
            </w:rPr>
            <w:t xml:space="preserve">+355 (4) 2362 984 </w:t>
          </w:r>
          <w:r w:rsidRPr="00B34F2D">
            <w:rPr>
              <w:rFonts w:ascii="Perpetua" w:hAnsi="Perpetua"/>
              <w:color w:val="000000"/>
              <w:spacing w:val="2"/>
              <w:sz w:val="14"/>
            </w:rPr>
            <w:br/>
          </w:r>
          <w:r w:rsidRPr="00B34F2D">
            <w:rPr>
              <w:rFonts w:ascii="Perpetua" w:hAnsi="Perpetua"/>
              <w:i/>
              <w:color w:val="000000"/>
              <w:sz w:val="14"/>
            </w:rPr>
            <w:t>e</w:t>
          </w:r>
          <w:r w:rsidRPr="00B34F2D">
            <w:rPr>
              <w:rFonts w:ascii="Perpetua" w:hAnsi="Perpetua"/>
              <w:color w:val="000000"/>
              <w:sz w:val="14"/>
            </w:rPr>
            <w:t xml:space="preserve">:  </w:t>
          </w:r>
          <w:hyperlink r:id="rId2" w:history="1">
            <w:r w:rsidR="006309C8" w:rsidRPr="00165B1A">
              <w:rPr>
                <w:rStyle w:val="Hyperlink"/>
                <w:rFonts w:ascii="Perpetua" w:hAnsi="Perpetua"/>
                <w:sz w:val="14"/>
              </w:rPr>
              <w:t>info@asd.gov.al</w:t>
            </w:r>
          </w:hyperlink>
          <w:r w:rsidRPr="00B34F2D">
            <w:rPr>
              <w:rFonts w:ascii="Perpetua" w:hAnsi="Perpetua"/>
              <w:sz w:val="14"/>
            </w:rPr>
            <w:t xml:space="preserve"> </w:t>
          </w:r>
          <w:r w:rsidRPr="00B34F2D">
            <w:rPr>
              <w:rFonts w:ascii="Perpetua" w:hAnsi="Perpetua"/>
              <w:sz w:val="14"/>
            </w:rPr>
            <w:br/>
          </w:r>
          <w:r w:rsidRPr="00B34F2D">
            <w:rPr>
              <w:rFonts w:ascii="Perpetua" w:hAnsi="Perpetua"/>
              <w:i/>
              <w:sz w:val="14"/>
            </w:rPr>
            <w:t xml:space="preserve"> </w:t>
          </w:r>
          <w:hyperlink w:history="1">
            <w:r w:rsidR="007C1904">
              <w:rPr>
                <w:rStyle w:val="Hyperlink"/>
                <w:rFonts w:ascii="Perpetua" w:hAnsi="Perpetua"/>
                <w:sz w:val="14"/>
              </w:rPr>
              <w:t>ëëë</w:t>
            </w:r>
            <w:r w:rsidR="001675F6" w:rsidRPr="00AF5086">
              <w:rPr>
                <w:rStyle w:val="Hyperlink"/>
                <w:rFonts w:ascii="Perpetua" w:hAnsi="Perpetua"/>
                <w:sz w:val="14"/>
              </w:rPr>
              <w:t xml:space="preserve">.asd.gov.al </w:t>
            </w:r>
          </w:hyperlink>
        </w:p>
      </w:tc>
    </w:tr>
  </w:tbl>
  <w:p w:rsidR="00C0021C" w:rsidRDefault="00C0021C" w:rsidP="00940323">
    <w:pPr>
      <w:pStyle w:val="Header"/>
      <w:ind w:left="144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A33C9"/>
    <w:multiLevelType w:val="hybridMultilevel"/>
    <w:tmpl w:val="1812B0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C781C"/>
    <w:multiLevelType w:val="hybridMultilevel"/>
    <w:tmpl w:val="52DC25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60E70C8"/>
    <w:multiLevelType w:val="hybridMultilevel"/>
    <w:tmpl w:val="1464BA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A6CAF"/>
    <w:multiLevelType w:val="hybridMultilevel"/>
    <w:tmpl w:val="829E8324"/>
    <w:lvl w:ilvl="0" w:tplc="0409000F">
      <w:start w:val="1"/>
      <w:numFmt w:val="decimal"/>
      <w:lvlText w:val="%1."/>
      <w:lvlJc w:val="left"/>
      <w:pPr>
        <w:ind w:left="2279" w:hanging="360"/>
      </w:pPr>
    </w:lvl>
    <w:lvl w:ilvl="1" w:tplc="04090019" w:tentative="1">
      <w:start w:val="1"/>
      <w:numFmt w:val="lowerLetter"/>
      <w:lvlText w:val="%2."/>
      <w:lvlJc w:val="left"/>
      <w:pPr>
        <w:ind w:left="2999" w:hanging="360"/>
      </w:pPr>
    </w:lvl>
    <w:lvl w:ilvl="2" w:tplc="0409001B" w:tentative="1">
      <w:start w:val="1"/>
      <w:numFmt w:val="lowerRoman"/>
      <w:lvlText w:val="%3."/>
      <w:lvlJc w:val="right"/>
      <w:pPr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4">
    <w:nsid w:val="4C7D2294"/>
    <w:multiLevelType w:val="hybridMultilevel"/>
    <w:tmpl w:val="8B18C01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0BA2788"/>
    <w:multiLevelType w:val="hybridMultilevel"/>
    <w:tmpl w:val="7D0C9A28"/>
    <w:lvl w:ilvl="0" w:tplc="0409000F">
      <w:start w:val="1"/>
      <w:numFmt w:val="decimal"/>
      <w:lvlText w:val="%1."/>
      <w:lvlJc w:val="left"/>
      <w:pPr>
        <w:ind w:left="2279" w:hanging="360"/>
      </w:pPr>
    </w:lvl>
    <w:lvl w:ilvl="1" w:tplc="04090019" w:tentative="1">
      <w:start w:val="1"/>
      <w:numFmt w:val="lowerLetter"/>
      <w:lvlText w:val="%2."/>
      <w:lvlJc w:val="left"/>
      <w:pPr>
        <w:ind w:left="2999" w:hanging="360"/>
      </w:pPr>
    </w:lvl>
    <w:lvl w:ilvl="2" w:tplc="0409001B" w:tentative="1">
      <w:start w:val="1"/>
      <w:numFmt w:val="lowerRoman"/>
      <w:lvlText w:val="%3."/>
      <w:lvlJc w:val="right"/>
      <w:pPr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6">
    <w:nsid w:val="663267DA"/>
    <w:multiLevelType w:val="hybridMultilevel"/>
    <w:tmpl w:val="D33C2A14"/>
    <w:lvl w:ilvl="0" w:tplc="0409000F">
      <w:start w:val="1"/>
      <w:numFmt w:val="decimal"/>
      <w:lvlText w:val="%1."/>
      <w:lvlJc w:val="left"/>
      <w:pPr>
        <w:ind w:left="2279" w:hanging="360"/>
      </w:pPr>
    </w:lvl>
    <w:lvl w:ilvl="1" w:tplc="04090019" w:tentative="1">
      <w:start w:val="1"/>
      <w:numFmt w:val="lowerLetter"/>
      <w:lvlText w:val="%2."/>
      <w:lvlJc w:val="left"/>
      <w:pPr>
        <w:ind w:left="2999" w:hanging="360"/>
      </w:pPr>
    </w:lvl>
    <w:lvl w:ilvl="2" w:tplc="0409001B" w:tentative="1">
      <w:start w:val="1"/>
      <w:numFmt w:val="lowerRoman"/>
      <w:lvlText w:val="%3."/>
      <w:lvlJc w:val="right"/>
      <w:pPr>
        <w:ind w:left="3719" w:hanging="180"/>
      </w:pPr>
    </w:lvl>
    <w:lvl w:ilvl="3" w:tplc="0409000F" w:tentative="1">
      <w:start w:val="1"/>
      <w:numFmt w:val="decimal"/>
      <w:lvlText w:val="%4."/>
      <w:lvlJc w:val="left"/>
      <w:pPr>
        <w:ind w:left="4439" w:hanging="360"/>
      </w:pPr>
    </w:lvl>
    <w:lvl w:ilvl="4" w:tplc="04090019" w:tentative="1">
      <w:start w:val="1"/>
      <w:numFmt w:val="lowerLetter"/>
      <w:lvlText w:val="%5."/>
      <w:lvlJc w:val="left"/>
      <w:pPr>
        <w:ind w:left="5159" w:hanging="360"/>
      </w:pPr>
    </w:lvl>
    <w:lvl w:ilvl="5" w:tplc="0409001B" w:tentative="1">
      <w:start w:val="1"/>
      <w:numFmt w:val="lowerRoman"/>
      <w:lvlText w:val="%6."/>
      <w:lvlJc w:val="right"/>
      <w:pPr>
        <w:ind w:left="5879" w:hanging="180"/>
      </w:pPr>
    </w:lvl>
    <w:lvl w:ilvl="6" w:tplc="0409000F" w:tentative="1">
      <w:start w:val="1"/>
      <w:numFmt w:val="decimal"/>
      <w:lvlText w:val="%7."/>
      <w:lvlJc w:val="left"/>
      <w:pPr>
        <w:ind w:left="6599" w:hanging="360"/>
      </w:pPr>
    </w:lvl>
    <w:lvl w:ilvl="7" w:tplc="04090019" w:tentative="1">
      <w:start w:val="1"/>
      <w:numFmt w:val="lowerLetter"/>
      <w:lvlText w:val="%8."/>
      <w:lvlJc w:val="left"/>
      <w:pPr>
        <w:ind w:left="7319" w:hanging="360"/>
      </w:pPr>
    </w:lvl>
    <w:lvl w:ilvl="8" w:tplc="040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7">
    <w:nsid w:val="676B540B"/>
    <w:multiLevelType w:val="hybridMultilevel"/>
    <w:tmpl w:val="F702C7F4"/>
    <w:lvl w:ilvl="0" w:tplc="0409000F">
      <w:start w:val="1"/>
      <w:numFmt w:val="decimal"/>
      <w:lvlText w:val="%1."/>
      <w:lvlJc w:val="left"/>
      <w:pPr>
        <w:ind w:left="1919" w:hanging="360"/>
      </w:pPr>
    </w:lvl>
    <w:lvl w:ilvl="1" w:tplc="04090019" w:tentative="1">
      <w:start w:val="1"/>
      <w:numFmt w:val="lowerLetter"/>
      <w:lvlText w:val="%2."/>
      <w:lvlJc w:val="left"/>
      <w:pPr>
        <w:ind w:left="2639" w:hanging="360"/>
      </w:pPr>
    </w:lvl>
    <w:lvl w:ilvl="2" w:tplc="0409001B" w:tentative="1">
      <w:start w:val="1"/>
      <w:numFmt w:val="lowerRoman"/>
      <w:lvlText w:val="%3."/>
      <w:lvlJc w:val="right"/>
      <w:pPr>
        <w:ind w:left="3359" w:hanging="180"/>
      </w:pPr>
    </w:lvl>
    <w:lvl w:ilvl="3" w:tplc="0409000F" w:tentative="1">
      <w:start w:val="1"/>
      <w:numFmt w:val="decimal"/>
      <w:lvlText w:val="%4."/>
      <w:lvlJc w:val="left"/>
      <w:pPr>
        <w:ind w:left="4079" w:hanging="360"/>
      </w:pPr>
    </w:lvl>
    <w:lvl w:ilvl="4" w:tplc="04090019" w:tentative="1">
      <w:start w:val="1"/>
      <w:numFmt w:val="lowerLetter"/>
      <w:lvlText w:val="%5."/>
      <w:lvlJc w:val="left"/>
      <w:pPr>
        <w:ind w:left="4799" w:hanging="360"/>
      </w:pPr>
    </w:lvl>
    <w:lvl w:ilvl="5" w:tplc="0409001B" w:tentative="1">
      <w:start w:val="1"/>
      <w:numFmt w:val="lowerRoman"/>
      <w:lvlText w:val="%6."/>
      <w:lvlJc w:val="right"/>
      <w:pPr>
        <w:ind w:left="5519" w:hanging="180"/>
      </w:pPr>
    </w:lvl>
    <w:lvl w:ilvl="6" w:tplc="0409000F" w:tentative="1">
      <w:start w:val="1"/>
      <w:numFmt w:val="decimal"/>
      <w:lvlText w:val="%7."/>
      <w:lvlJc w:val="left"/>
      <w:pPr>
        <w:ind w:left="6239" w:hanging="360"/>
      </w:pPr>
    </w:lvl>
    <w:lvl w:ilvl="7" w:tplc="04090019" w:tentative="1">
      <w:start w:val="1"/>
      <w:numFmt w:val="lowerLetter"/>
      <w:lvlText w:val="%8."/>
      <w:lvlJc w:val="left"/>
      <w:pPr>
        <w:ind w:left="6959" w:hanging="360"/>
      </w:pPr>
    </w:lvl>
    <w:lvl w:ilvl="8" w:tplc="040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8">
    <w:nsid w:val="6CFE1A09"/>
    <w:multiLevelType w:val="hybridMultilevel"/>
    <w:tmpl w:val="E70425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8"/>
  </w:num>
  <w:num w:numId="8">
    <w:abstractNumId w:val="7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E9"/>
    <w:rsid w:val="000017F2"/>
    <w:rsid w:val="00015778"/>
    <w:rsid w:val="00027659"/>
    <w:rsid w:val="0003536A"/>
    <w:rsid w:val="00053295"/>
    <w:rsid w:val="00065F34"/>
    <w:rsid w:val="0007067E"/>
    <w:rsid w:val="00090A1D"/>
    <w:rsid w:val="000B252F"/>
    <w:rsid w:val="000B378A"/>
    <w:rsid w:val="000C4965"/>
    <w:rsid w:val="0010491A"/>
    <w:rsid w:val="00105D1D"/>
    <w:rsid w:val="00107D49"/>
    <w:rsid w:val="00110C27"/>
    <w:rsid w:val="00121768"/>
    <w:rsid w:val="001273B4"/>
    <w:rsid w:val="00136C76"/>
    <w:rsid w:val="00146B9D"/>
    <w:rsid w:val="001552B6"/>
    <w:rsid w:val="001675F6"/>
    <w:rsid w:val="00170FCF"/>
    <w:rsid w:val="001C15AD"/>
    <w:rsid w:val="001C2C42"/>
    <w:rsid w:val="001E1C2D"/>
    <w:rsid w:val="001E380A"/>
    <w:rsid w:val="001E3BB1"/>
    <w:rsid w:val="001F2EE9"/>
    <w:rsid w:val="00204351"/>
    <w:rsid w:val="002434C3"/>
    <w:rsid w:val="00246447"/>
    <w:rsid w:val="00271E29"/>
    <w:rsid w:val="0027451E"/>
    <w:rsid w:val="00283BF1"/>
    <w:rsid w:val="0029497A"/>
    <w:rsid w:val="00294FB0"/>
    <w:rsid w:val="002A223A"/>
    <w:rsid w:val="002C461C"/>
    <w:rsid w:val="002D0698"/>
    <w:rsid w:val="00334108"/>
    <w:rsid w:val="00356503"/>
    <w:rsid w:val="00391DE6"/>
    <w:rsid w:val="0039394C"/>
    <w:rsid w:val="003B6111"/>
    <w:rsid w:val="003C4BE2"/>
    <w:rsid w:val="003E6A57"/>
    <w:rsid w:val="004150EF"/>
    <w:rsid w:val="00420EC3"/>
    <w:rsid w:val="00462C57"/>
    <w:rsid w:val="00472D59"/>
    <w:rsid w:val="004A2CD2"/>
    <w:rsid w:val="004B49E5"/>
    <w:rsid w:val="004C6DD8"/>
    <w:rsid w:val="004E24D6"/>
    <w:rsid w:val="004F7A91"/>
    <w:rsid w:val="005023CD"/>
    <w:rsid w:val="005037C0"/>
    <w:rsid w:val="00516F7B"/>
    <w:rsid w:val="00531038"/>
    <w:rsid w:val="005374EA"/>
    <w:rsid w:val="00537F08"/>
    <w:rsid w:val="00553021"/>
    <w:rsid w:val="00586842"/>
    <w:rsid w:val="005B5A0E"/>
    <w:rsid w:val="005C7608"/>
    <w:rsid w:val="005D04B0"/>
    <w:rsid w:val="005E0CCC"/>
    <w:rsid w:val="00602176"/>
    <w:rsid w:val="006278A0"/>
    <w:rsid w:val="006309C8"/>
    <w:rsid w:val="00645EF6"/>
    <w:rsid w:val="00645FDC"/>
    <w:rsid w:val="00655690"/>
    <w:rsid w:val="006A6807"/>
    <w:rsid w:val="006D5EA3"/>
    <w:rsid w:val="006E4BDA"/>
    <w:rsid w:val="0070159B"/>
    <w:rsid w:val="00724707"/>
    <w:rsid w:val="0076099B"/>
    <w:rsid w:val="007C1904"/>
    <w:rsid w:val="007D44F2"/>
    <w:rsid w:val="00815336"/>
    <w:rsid w:val="00815829"/>
    <w:rsid w:val="00815B26"/>
    <w:rsid w:val="00822BBB"/>
    <w:rsid w:val="00831116"/>
    <w:rsid w:val="0085561D"/>
    <w:rsid w:val="0086643D"/>
    <w:rsid w:val="008664F9"/>
    <w:rsid w:val="0088507C"/>
    <w:rsid w:val="008975C4"/>
    <w:rsid w:val="008B5589"/>
    <w:rsid w:val="008C07E0"/>
    <w:rsid w:val="008C1B09"/>
    <w:rsid w:val="0090441E"/>
    <w:rsid w:val="00912371"/>
    <w:rsid w:val="00924AD7"/>
    <w:rsid w:val="00930861"/>
    <w:rsid w:val="00940323"/>
    <w:rsid w:val="00970E78"/>
    <w:rsid w:val="009854B8"/>
    <w:rsid w:val="009C52BF"/>
    <w:rsid w:val="009D553B"/>
    <w:rsid w:val="009F6624"/>
    <w:rsid w:val="00A00C11"/>
    <w:rsid w:val="00A21218"/>
    <w:rsid w:val="00A577E0"/>
    <w:rsid w:val="00A618A9"/>
    <w:rsid w:val="00A902E8"/>
    <w:rsid w:val="00AA1C0E"/>
    <w:rsid w:val="00AB59E8"/>
    <w:rsid w:val="00AF2C2C"/>
    <w:rsid w:val="00B34F2D"/>
    <w:rsid w:val="00B35ABE"/>
    <w:rsid w:val="00B652F6"/>
    <w:rsid w:val="00B6742F"/>
    <w:rsid w:val="00B7671C"/>
    <w:rsid w:val="00B86B5C"/>
    <w:rsid w:val="00BA0ADC"/>
    <w:rsid w:val="00BC2872"/>
    <w:rsid w:val="00BC4C7C"/>
    <w:rsid w:val="00BE1A76"/>
    <w:rsid w:val="00C0021C"/>
    <w:rsid w:val="00C07832"/>
    <w:rsid w:val="00C157DD"/>
    <w:rsid w:val="00C2182F"/>
    <w:rsid w:val="00C2263C"/>
    <w:rsid w:val="00C562BC"/>
    <w:rsid w:val="00CC1D38"/>
    <w:rsid w:val="00CC7833"/>
    <w:rsid w:val="00CF68FE"/>
    <w:rsid w:val="00D45775"/>
    <w:rsid w:val="00D521EA"/>
    <w:rsid w:val="00D57067"/>
    <w:rsid w:val="00D6055A"/>
    <w:rsid w:val="00D7555A"/>
    <w:rsid w:val="00DB0CD0"/>
    <w:rsid w:val="00DD175B"/>
    <w:rsid w:val="00DE6F2F"/>
    <w:rsid w:val="00DF3ADF"/>
    <w:rsid w:val="00E12B71"/>
    <w:rsid w:val="00E542F1"/>
    <w:rsid w:val="00E70D71"/>
    <w:rsid w:val="00E87764"/>
    <w:rsid w:val="00EA2E51"/>
    <w:rsid w:val="00EF1CE3"/>
    <w:rsid w:val="00F1648D"/>
    <w:rsid w:val="00F2265F"/>
    <w:rsid w:val="00F30662"/>
    <w:rsid w:val="00F54FEC"/>
    <w:rsid w:val="00F553E8"/>
    <w:rsid w:val="00F82DC2"/>
    <w:rsid w:val="00F83F32"/>
    <w:rsid w:val="00F9723F"/>
    <w:rsid w:val="00FC7AE5"/>
    <w:rsid w:val="00FD2A09"/>
    <w:rsid w:val="00FF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3C18A398-E61E-4EA7-B86C-1E863A29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44F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311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1116"/>
  </w:style>
  <w:style w:type="paragraph" w:styleId="Footer">
    <w:name w:val="footer"/>
    <w:basedOn w:val="Normal"/>
    <w:link w:val="FooterChar"/>
    <w:uiPriority w:val="99"/>
    <w:unhideWhenUsed/>
    <w:rsid w:val="008311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1116"/>
  </w:style>
  <w:style w:type="paragraph" w:styleId="ListParagraph">
    <w:name w:val="List Paragraph"/>
    <w:basedOn w:val="Normal"/>
    <w:uiPriority w:val="34"/>
    <w:qFormat/>
    <w:rsid w:val="00CC1D38"/>
    <w:pPr>
      <w:ind w:left="720"/>
      <w:contextualSpacing/>
    </w:pPr>
  </w:style>
  <w:style w:type="paragraph" w:customStyle="1" w:styleId="CharCharCharChar">
    <w:name w:val="Char Char Char Char"/>
    <w:basedOn w:val="Normal"/>
    <w:rsid w:val="006A6807"/>
    <w:pPr>
      <w:spacing w:after="160" w:line="240" w:lineRule="exact"/>
    </w:pPr>
    <w:rPr>
      <w:rFonts w:ascii="Tahoma" w:eastAsia="MS Mincho" w:hAnsi="Tahoma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sd.gov.a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Blushi</dc:creator>
  <cp:keywords/>
  <dc:description/>
  <cp:lastModifiedBy>Blerina Koldashi</cp:lastModifiedBy>
  <cp:revision>8</cp:revision>
  <cp:lastPrinted>2021-07-26T10:00:00Z</cp:lastPrinted>
  <dcterms:created xsi:type="dcterms:W3CDTF">2021-05-27T08:54:00Z</dcterms:created>
  <dcterms:modified xsi:type="dcterms:W3CDTF">2021-07-30T07:51:00Z</dcterms:modified>
</cp:coreProperties>
</file>